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96499677" w:displacedByCustomXml="next"/>
    <w:sdt>
      <w:sdtPr>
        <w:rPr>
          <w:rFonts w:asciiTheme="minorHAnsi" w:eastAsiaTheme="minorHAnsi" w:hAnsiTheme="minorHAnsi" w:cstheme="minorBidi"/>
          <w:color w:val="auto"/>
          <w:sz w:val="22"/>
          <w:szCs w:val="22"/>
        </w:rPr>
        <w:id w:val="-1532112934"/>
        <w:docPartObj>
          <w:docPartGallery w:val="Table of Contents"/>
          <w:docPartUnique/>
        </w:docPartObj>
      </w:sdtPr>
      <w:sdtEndPr>
        <w:rPr>
          <w:b/>
          <w:bCs/>
          <w:noProof/>
        </w:rPr>
      </w:sdtEndPr>
      <w:sdtContent>
        <w:p w:rsidR="002216AE" w:rsidRPr="002216AE" w:rsidRDefault="002216AE" w:rsidP="002216AE">
          <w:pPr>
            <w:pStyle w:val="TOCHeading"/>
            <w:jc w:val="center"/>
            <w:rPr>
              <w:rFonts w:ascii="Times New Roman" w:hAnsi="Times New Roman" w:cs="Times New Roman"/>
              <w:b/>
              <w:color w:val="auto"/>
            </w:rPr>
          </w:pPr>
          <w:r w:rsidRPr="002216AE">
            <w:rPr>
              <w:rFonts w:ascii="Times New Roman" w:hAnsi="Times New Roman" w:cs="Times New Roman"/>
              <w:b/>
              <w:color w:val="auto"/>
            </w:rPr>
            <w:t>MỤC LỤC</w:t>
          </w:r>
        </w:p>
        <w:p w:rsidR="002216AE" w:rsidRPr="002216AE" w:rsidRDefault="002216AE">
          <w:pPr>
            <w:pStyle w:val="TOC3"/>
            <w:tabs>
              <w:tab w:val="right" w:leader="dot" w:pos="9062"/>
            </w:tabs>
            <w:rPr>
              <w:rFonts w:ascii="Times New Roman" w:hAnsi="Times New Roman" w:cs="Times New Roman"/>
              <w:noProof/>
              <w:sz w:val="26"/>
              <w:szCs w:val="26"/>
            </w:rPr>
          </w:pPr>
          <w:r>
            <w:fldChar w:fldCharType="begin"/>
          </w:r>
          <w:r>
            <w:instrText xml:space="preserve"> TOC \o "1-3" \h \z \u </w:instrText>
          </w:r>
          <w:r>
            <w:fldChar w:fldCharType="separate"/>
          </w:r>
          <w:hyperlink w:anchor="_Toc136448399" w:history="1">
            <w:r w:rsidRPr="002216AE">
              <w:rPr>
                <w:rStyle w:val="Hyperlink"/>
                <w:rFonts w:ascii="Times New Roman" w:hAnsi="Times New Roman" w:cs="Times New Roman"/>
                <w:noProof/>
                <w:sz w:val="26"/>
                <w:szCs w:val="26"/>
              </w:rPr>
              <w:t>MỞ ĐẦU</w:t>
            </w:r>
            <w:r w:rsidRPr="002216AE">
              <w:rPr>
                <w:rFonts w:ascii="Times New Roman" w:hAnsi="Times New Roman" w:cs="Times New Roman"/>
                <w:noProof/>
                <w:webHidden/>
                <w:sz w:val="26"/>
                <w:szCs w:val="26"/>
              </w:rPr>
              <w:tab/>
            </w:r>
            <w:r w:rsidRPr="002216AE">
              <w:rPr>
                <w:rFonts w:ascii="Times New Roman" w:hAnsi="Times New Roman" w:cs="Times New Roman"/>
                <w:noProof/>
                <w:webHidden/>
                <w:sz w:val="26"/>
                <w:szCs w:val="26"/>
              </w:rPr>
              <w:fldChar w:fldCharType="begin"/>
            </w:r>
            <w:r w:rsidRPr="002216AE">
              <w:rPr>
                <w:rFonts w:ascii="Times New Roman" w:hAnsi="Times New Roman" w:cs="Times New Roman"/>
                <w:noProof/>
                <w:webHidden/>
                <w:sz w:val="26"/>
                <w:szCs w:val="26"/>
              </w:rPr>
              <w:instrText xml:space="preserve"> PAGEREF _Toc136448399 \h </w:instrText>
            </w:r>
            <w:r w:rsidRPr="002216AE">
              <w:rPr>
                <w:rFonts w:ascii="Times New Roman" w:hAnsi="Times New Roman" w:cs="Times New Roman"/>
                <w:noProof/>
                <w:webHidden/>
                <w:sz w:val="26"/>
                <w:szCs w:val="26"/>
              </w:rPr>
            </w:r>
            <w:r w:rsidRPr="002216AE">
              <w:rPr>
                <w:rFonts w:ascii="Times New Roman" w:hAnsi="Times New Roman" w:cs="Times New Roman"/>
                <w:noProof/>
                <w:webHidden/>
                <w:sz w:val="26"/>
                <w:szCs w:val="26"/>
              </w:rPr>
              <w:fldChar w:fldCharType="separate"/>
            </w:r>
            <w:r w:rsidR="001D6281">
              <w:rPr>
                <w:rFonts w:ascii="Times New Roman" w:hAnsi="Times New Roman" w:cs="Times New Roman"/>
                <w:noProof/>
                <w:webHidden/>
                <w:sz w:val="26"/>
                <w:szCs w:val="26"/>
              </w:rPr>
              <w:t>1</w:t>
            </w:r>
            <w:r w:rsidRPr="002216AE">
              <w:rPr>
                <w:rFonts w:ascii="Times New Roman" w:hAnsi="Times New Roman" w:cs="Times New Roman"/>
                <w:noProof/>
                <w:webHidden/>
                <w:sz w:val="26"/>
                <w:szCs w:val="26"/>
              </w:rPr>
              <w:fldChar w:fldCharType="end"/>
            </w:r>
          </w:hyperlink>
        </w:p>
        <w:p w:rsidR="002216AE" w:rsidRPr="002216AE" w:rsidRDefault="003879F3">
          <w:pPr>
            <w:pStyle w:val="TOC2"/>
            <w:tabs>
              <w:tab w:val="right" w:leader="dot" w:pos="9062"/>
            </w:tabs>
            <w:rPr>
              <w:rFonts w:ascii="Times New Roman" w:hAnsi="Times New Roman" w:cs="Times New Roman"/>
              <w:noProof/>
              <w:sz w:val="26"/>
              <w:szCs w:val="26"/>
            </w:rPr>
          </w:pPr>
          <w:hyperlink w:anchor="_Toc136448401" w:history="1">
            <w:r w:rsidR="002216AE" w:rsidRPr="002216AE">
              <w:rPr>
                <w:rStyle w:val="Hyperlink"/>
                <w:rFonts w:ascii="Times New Roman" w:hAnsi="Times New Roman" w:cs="Times New Roman"/>
                <w:noProof/>
                <w:spacing w:val="-4"/>
                <w:sz w:val="26"/>
                <w:szCs w:val="26"/>
              </w:rPr>
              <w:t>I</w:t>
            </w:r>
            <w:r w:rsidR="002216AE" w:rsidRPr="002216AE">
              <w:rPr>
                <w:rStyle w:val="Hyperlink"/>
                <w:rFonts w:ascii="Times New Roman" w:hAnsi="Times New Roman" w:cs="Times New Roman"/>
                <w:noProof/>
                <w:sz w:val="26"/>
                <w:szCs w:val="26"/>
              </w:rPr>
              <w:t>. Vị trí thực hiện dự án đầu tư</w:t>
            </w:r>
            <w:r w:rsidR="002216AE" w:rsidRPr="002216AE">
              <w:rPr>
                <w:rFonts w:ascii="Times New Roman" w:hAnsi="Times New Roman" w:cs="Times New Roman"/>
                <w:noProof/>
                <w:webHidden/>
                <w:sz w:val="26"/>
                <w:szCs w:val="26"/>
              </w:rPr>
              <w:tab/>
            </w:r>
            <w:r w:rsidR="002216AE" w:rsidRPr="002216AE">
              <w:rPr>
                <w:rFonts w:ascii="Times New Roman" w:hAnsi="Times New Roman" w:cs="Times New Roman"/>
                <w:noProof/>
                <w:webHidden/>
                <w:sz w:val="26"/>
                <w:szCs w:val="26"/>
              </w:rPr>
              <w:fldChar w:fldCharType="begin"/>
            </w:r>
            <w:r w:rsidR="002216AE" w:rsidRPr="002216AE">
              <w:rPr>
                <w:rFonts w:ascii="Times New Roman" w:hAnsi="Times New Roman" w:cs="Times New Roman"/>
                <w:noProof/>
                <w:webHidden/>
                <w:sz w:val="26"/>
                <w:szCs w:val="26"/>
              </w:rPr>
              <w:instrText xml:space="preserve"> PAGEREF _Toc136448401 \h </w:instrText>
            </w:r>
            <w:r w:rsidR="002216AE" w:rsidRPr="002216AE">
              <w:rPr>
                <w:rFonts w:ascii="Times New Roman" w:hAnsi="Times New Roman" w:cs="Times New Roman"/>
                <w:noProof/>
                <w:webHidden/>
                <w:sz w:val="26"/>
                <w:szCs w:val="26"/>
              </w:rPr>
            </w:r>
            <w:r w:rsidR="002216AE" w:rsidRPr="002216AE">
              <w:rPr>
                <w:rFonts w:ascii="Times New Roman" w:hAnsi="Times New Roman" w:cs="Times New Roman"/>
                <w:noProof/>
                <w:webHidden/>
                <w:sz w:val="26"/>
                <w:szCs w:val="26"/>
              </w:rPr>
              <w:fldChar w:fldCharType="separate"/>
            </w:r>
            <w:r w:rsidR="001D6281">
              <w:rPr>
                <w:rFonts w:ascii="Times New Roman" w:hAnsi="Times New Roman" w:cs="Times New Roman"/>
                <w:noProof/>
                <w:webHidden/>
                <w:sz w:val="26"/>
                <w:szCs w:val="26"/>
              </w:rPr>
              <w:t>1</w:t>
            </w:r>
            <w:r w:rsidR="002216AE" w:rsidRPr="002216AE">
              <w:rPr>
                <w:rFonts w:ascii="Times New Roman" w:hAnsi="Times New Roman" w:cs="Times New Roman"/>
                <w:noProof/>
                <w:webHidden/>
                <w:sz w:val="26"/>
                <w:szCs w:val="26"/>
              </w:rPr>
              <w:fldChar w:fldCharType="end"/>
            </w:r>
          </w:hyperlink>
        </w:p>
        <w:p w:rsidR="002216AE" w:rsidRPr="002216AE" w:rsidRDefault="003879F3">
          <w:pPr>
            <w:pStyle w:val="TOC2"/>
            <w:tabs>
              <w:tab w:val="right" w:leader="dot" w:pos="9062"/>
            </w:tabs>
            <w:rPr>
              <w:rFonts w:ascii="Times New Roman" w:hAnsi="Times New Roman" w:cs="Times New Roman"/>
              <w:noProof/>
              <w:sz w:val="26"/>
              <w:szCs w:val="26"/>
            </w:rPr>
          </w:pPr>
          <w:hyperlink w:anchor="_Toc136448402" w:history="1">
            <w:r w:rsidR="002216AE" w:rsidRPr="002216AE">
              <w:rPr>
                <w:rStyle w:val="Hyperlink"/>
                <w:rFonts w:ascii="Times New Roman" w:hAnsi="Times New Roman" w:cs="Times New Roman"/>
                <w:noProof/>
                <w:sz w:val="26"/>
                <w:szCs w:val="26"/>
                <w:lang w:val="vi-VN"/>
              </w:rPr>
              <w:t>II. Tác động môi trường của dự án đầu tư</w:t>
            </w:r>
            <w:r w:rsidR="002216AE" w:rsidRPr="002216AE">
              <w:rPr>
                <w:rFonts w:ascii="Times New Roman" w:hAnsi="Times New Roman" w:cs="Times New Roman"/>
                <w:noProof/>
                <w:webHidden/>
                <w:sz w:val="26"/>
                <w:szCs w:val="26"/>
              </w:rPr>
              <w:tab/>
            </w:r>
            <w:r w:rsidR="002216AE" w:rsidRPr="002216AE">
              <w:rPr>
                <w:rFonts w:ascii="Times New Roman" w:hAnsi="Times New Roman" w:cs="Times New Roman"/>
                <w:noProof/>
                <w:webHidden/>
                <w:sz w:val="26"/>
                <w:szCs w:val="26"/>
              </w:rPr>
              <w:fldChar w:fldCharType="begin"/>
            </w:r>
            <w:r w:rsidR="002216AE" w:rsidRPr="002216AE">
              <w:rPr>
                <w:rFonts w:ascii="Times New Roman" w:hAnsi="Times New Roman" w:cs="Times New Roman"/>
                <w:noProof/>
                <w:webHidden/>
                <w:sz w:val="26"/>
                <w:szCs w:val="26"/>
              </w:rPr>
              <w:instrText xml:space="preserve"> PAGEREF _Toc136448402 \h </w:instrText>
            </w:r>
            <w:r w:rsidR="002216AE" w:rsidRPr="002216AE">
              <w:rPr>
                <w:rFonts w:ascii="Times New Roman" w:hAnsi="Times New Roman" w:cs="Times New Roman"/>
                <w:noProof/>
                <w:webHidden/>
                <w:sz w:val="26"/>
                <w:szCs w:val="26"/>
              </w:rPr>
            </w:r>
            <w:r w:rsidR="002216AE" w:rsidRPr="002216AE">
              <w:rPr>
                <w:rFonts w:ascii="Times New Roman" w:hAnsi="Times New Roman" w:cs="Times New Roman"/>
                <w:noProof/>
                <w:webHidden/>
                <w:sz w:val="26"/>
                <w:szCs w:val="26"/>
              </w:rPr>
              <w:fldChar w:fldCharType="separate"/>
            </w:r>
            <w:r w:rsidR="001D6281">
              <w:rPr>
                <w:rFonts w:ascii="Times New Roman" w:hAnsi="Times New Roman" w:cs="Times New Roman"/>
                <w:noProof/>
                <w:webHidden/>
                <w:sz w:val="26"/>
                <w:szCs w:val="26"/>
              </w:rPr>
              <w:t>4</w:t>
            </w:r>
            <w:r w:rsidR="002216AE" w:rsidRPr="002216AE">
              <w:rPr>
                <w:rFonts w:ascii="Times New Roman" w:hAnsi="Times New Roman" w:cs="Times New Roman"/>
                <w:noProof/>
                <w:webHidden/>
                <w:sz w:val="26"/>
                <w:szCs w:val="26"/>
              </w:rPr>
              <w:fldChar w:fldCharType="end"/>
            </w:r>
          </w:hyperlink>
        </w:p>
        <w:p w:rsidR="002216AE" w:rsidRPr="002216AE" w:rsidRDefault="003879F3">
          <w:pPr>
            <w:pStyle w:val="TOC3"/>
            <w:tabs>
              <w:tab w:val="right" w:leader="dot" w:pos="9062"/>
            </w:tabs>
            <w:rPr>
              <w:rFonts w:ascii="Times New Roman" w:hAnsi="Times New Roman" w:cs="Times New Roman"/>
              <w:noProof/>
              <w:sz w:val="26"/>
              <w:szCs w:val="26"/>
            </w:rPr>
          </w:pPr>
          <w:hyperlink w:anchor="_Toc136448403" w:history="1">
            <w:r w:rsidR="002216AE" w:rsidRPr="002216AE">
              <w:rPr>
                <w:rStyle w:val="Hyperlink"/>
                <w:rFonts w:ascii="Times New Roman" w:hAnsi="Times New Roman" w:cs="Times New Roman"/>
                <w:noProof/>
                <w:spacing w:val="-4"/>
                <w:sz w:val="26"/>
                <w:szCs w:val="26"/>
              </w:rPr>
              <w:t>a. Tác động môi trường chính trong giai đoạn triển khai xây dựng dự án</w:t>
            </w:r>
            <w:r w:rsidR="002216AE" w:rsidRPr="002216AE">
              <w:rPr>
                <w:rFonts w:ascii="Times New Roman" w:hAnsi="Times New Roman" w:cs="Times New Roman"/>
                <w:noProof/>
                <w:webHidden/>
                <w:sz w:val="26"/>
                <w:szCs w:val="26"/>
              </w:rPr>
              <w:tab/>
            </w:r>
            <w:r w:rsidR="002216AE" w:rsidRPr="002216AE">
              <w:rPr>
                <w:rFonts w:ascii="Times New Roman" w:hAnsi="Times New Roman" w:cs="Times New Roman"/>
                <w:noProof/>
                <w:webHidden/>
                <w:sz w:val="26"/>
                <w:szCs w:val="26"/>
              </w:rPr>
              <w:fldChar w:fldCharType="begin"/>
            </w:r>
            <w:r w:rsidR="002216AE" w:rsidRPr="002216AE">
              <w:rPr>
                <w:rFonts w:ascii="Times New Roman" w:hAnsi="Times New Roman" w:cs="Times New Roman"/>
                <w:noProof/>
                <w:webHidden/>
                <w:sz w:val="26"/>
                <w:szCs w:val="26"/>
              </w:rPr>
              <w:instrText xml:space="preserve"> PAGEREF _Toc136448403 \h </w:instrText>
            </w:r>
            <w:r w:rsidR="002216AE" w:rsidRPr="002216AE">
              <w:rPr>
                <w:rFonts w:ascii="Times New Roman" w:hAnsi="Times New Roman" w:cs="Times New Roman"/>
                <w:noProof/>
                <w:webHidden/>
                <w:sz w:val="26"/>
                <w:szCs w:val="26"/>
              </w:rPr>
            </w:r>
            <w:r w:rsidR="002216AE" w:rsidRPr="002216AE">
              <w:rPr>
                <w:rFonts w:ascii="Times New Roman" w:hAnsi="Times New Roman" w:cs="Times New Roman"/>
                <w:noProof/>
                <w:webHidden/>
                <w:sz w:val="26"/>
                <w:szCs w:val="26"/>
              </w:rPr>
              <w:fldChar w:fldCharType="separate"/>
            </w:r>
            <w:r w:rsidR="001D6281">
              <w:rPr>
                <w:rFonts w:ascii="Times New Roman" w:hAnsi="Times New Roman" w:cs="Times New Roman"/>
                <w:noProof/>
                <w:webHidden/>
                <w:sz w:val="26"/>
                <w:szCs w:val="26"/>
              </w:rPr>
              <w:t>4</w:t>
            </w:r>
            <w:r w:rsidR="002216AE" w:rsidRPr="002216AE">
              <w:rPr>
                <w:rFonts w:ascii="Times New Roman" w:hAnsi="Times New Roman" w:cs="Times New Roman"/>
                <w:noProof/>
                <w:webHidden/>
                <w:sz w:val="26"/>
                <w:szCs w:val="26"/>
              </w:rPr>
              <w:fldChar w:fldCharType="end"/>
            </w:r>
          </w:hyperlink>
        </w:p>
        <w:p w:rsidR="002216AE" w:rsidRPr="002216AE" w:rsidRDefault="003879F3">
          <w:pPr>
            <w:pStyle w:val="TOC3"/>
            <w:tabs>
              <w:tab w:val="right" w:leader="dot" w:pos="9062"/>
            </w:tabs>
            <w:rPr>
              <w:rFonts w:ascii="Times New Roman" w:hAnsi="Times New Roman" w:cs="Times New Roman"/>
              <w:noProof/>
              <w:sz w:val="26"/>
              <w:szCs w:val="26"/>
            </w:rPr>
          </w:pPr>
          <w:hyperlink w:anchor="_Toc136448404" w:history="1">
            <w:r w:rsidR="002216AE" w:rsidRPr="002216AE">
              <w:rPr>
                <w:rStyle w:val="Hyperlink"/>
                <w:rFonts w:ascii="Times New Roman" w:hAnsi="Times New Roman" w:cs="Times New Roman"/>
                <w:noProof/>
                <w:sz w:val="26"/>
                <w:szCs w:val="26"/>
              </w:rPr>
              <w:t>b. Tác động môi trường chính trong giai đoạn trồng cây</w:t>
            </w:r>
            <w:r w:rsidR="002216AE" w:rsidRPr="002216AE">
              <w:rPr>
                <w:rFonts w:ascii="Times New Roman" w:hAnsi="Times New Roman" w:cs="Times New Roman"/>
                <w:noProof/>
                <w:webHidden/>
                <w:sz w:val="26"/>
                <w:szCs w:val="26"/>
              </w:rPr>
              <w:tab/>
            </w:r>
            <w:r w:rsidR="002216AE" w:rsidRPr="002216AE">
              <w:rPr>
                <w:rFonts w:ascii="Times New Roman" w:hAnsi="Times New Roman" w:cs="Times New Roman"/>
                <w:noProof/>
                <w:webHidden/>
                <w:sz w:val="26"/>
                <w:szCs w:val="26"/>
              </w:rPr>
              <w:fldChar w:fldCharType="begin"/>
            </w:r>
            <w:r w:rsidR="002216AE" w:rsidRPr="002216AE">
              <w:rPr>
                <w:rFonts w:ascii="Times New Roman" w:hAnsi="Times New Roman" w:cs="Times New Roman"/>
                <w:noProof/>
                <w:webHidden/>
                <w:sz w:val="26"/>
                <w:szCs w:val="26"/>
              </w:rPr>
              <w:instrText xml:space="preserve"> PAGEREF _Toc136448404 \h </w:instrText>
            </w:r>
            <w:r w:rsidR="002216AE" w:rsidRPr="002216AE">
              <w:rPr>
                <w:rFonts w:ascii="Times New Roman" w:hAnsi="Times New Roman" w:cs="Times New Roman"/>
                <w:noProof/>
                <w:webHidden/>
                <w:sz w:val="26"/>
                <w:szCs w:val="26"/>
              </w:rPr>
            </w:r>
            <w:r w:rsidR="002216AE" w:rsidRPr="002216AE">
              <w:rPr>
                <w:rFonts w:ascii="Times New Roman" w:hAnsi="Times New Roman" w:cs="Times New Roman"/>
                <w:noProof/>
                <w:webHidden/>
                <w:sz w:val="26"/>
                <w:szCs w:val="26"/>
              </w:rPr>
              <w:fldChar w:fldCharType="separate"/>
            </w:r>
            <w:r w:rsidR="001D6281">
              <w:rPr>
                <w:rFonts w:ascii="Times New Roman" w:hAnsi="Times New Roman" w:cs="Times New Roman"/>
                <w:noProof/>
                <w:webHidden/>
                <w:sz w:val="26"/>
                <w:szCs w:val="26"/>
              </w:rPr>
              <w:t>7</w:t>
            </w:r>
            <w:r w:rsidR="002216AE" w:rsidRPr="002216AE">
              <w:rPr>
                <w:rFonts w:ascii="Times New Roman" w:hAnsi="Times New Roman" w:cs="Times New Roman"/>
                <w:noProof/>
                <w:webHidden/>
                <w:sz w:val="26"/>
                <w:szCs w:val="26"/>
              </w:rPr>
              <w:fldChar w:fldCharType="end"/>
            </w:r>
          </w:hyperlink>
        </w:p>
        <w:p w:rsidR="002216AE" w:rsidRPr="002216AE" w:rsidRDefault="003879F3">
          <w:pPr>
            <w:pStyle w:val="TOC2"/>
            <w:tabs>
              <w:tab w:val="right" w:leader="dot" w:pos="9062"/>
            </w:tabs>
            <w:rPr>
              <w:rFonts w:ascii="Times New Roman" w:hAnsi="Times New Roman" w:cs="Times New Roman"/>
              <w:noProof/>
              <w:sz w:val="26"/>
              <w:szCs w:val="26"/>
            </w:rPr>
          </w:pPr>
          <w:hyperlink w:anchor="_Toc136448405" w:history="1">
            <w:r w:rsidR="002216AE" w:rsidRPr="002216AE">
              <w:rPr>
                <w:rStyle w:val="Hyperlink"/>
                <w:rFonts w:ascii="Times New Roman" w:hAnsi="Times New Roman" w:cs="Times New Roman"/>
                <w:noProof/>
                <w:sz w:val="26"/>
                <w:szCs w:val="26"/>
                <w:lang w:val="vi-VN"/>
              </w:rPr>
              <w:t>III. Biện pháp giảm thiểu tác động xấu đến môi trường</w:t>
            </w:r>
            <w:r w:rsidR="002216AE" w:rsidRPr="002216AE">
              <w:rPr>
                <w:rFonts w:ascii="Times New Roman" w:hAnsi="Times New Roman" w:cs="Times New Roman"/>
                <w:noProof/>
                <w:webHidden/>
                <w:sz w:val="26"/>
                <w:szCs w:val="26"/>
              </w:rPr>
              <w:tab/>
            </w:r>
            <w:r w:rsidR="002216AE" w:rsidRPr="002216AE">
              <w:rPr>
                <w:rFonts w:ascii="Times New Roman" w:hAnsi="Times New Roman" w:cs="Times New Roman"/>
                <w:noProof/>
                <w:webHidden/>
                <w:sz w:val="26"/>
                <w:szCs w:val="26"/>
              </w:rPr>
              <w:fldChar w:fldCharType="begin"/>
            </w:r>
            <w:r w:rsidR="002216AE" w:rsidRPr="002216AE">
              <w:rPr>
                <w:rFonts w:ascii="Times New Roman" w:hAnsi="Times New Roman" w:cs="Times New Roman"/>
                <w:noProof/>
                <w:webHidden/>
                <w:sz w:val="26"/>
                <w:szCs w:val="26"/>
              </w:rPr>
              <w:instrText xml:space="preserve"> PAGEREF _Toc136448405 \h </w:instrText>
            </w:r>
            <w:r w:rsidR="002216AE" w:rsidRPr="002216AE">
              <w:rPr>
                <w:rFonts w:ascii="Times New Roman" w:hAnsi="Times New Roman" w:cs="Times New Roman"/>
                <w:noProof/>
                <w:webHidden/>
                <w:sz w:val="26"/>
                <w:szCs w:val="26"/>
              </w:rPr>
            </w:r>
            <w:r w:rsidR="002216AE" w:rsidRPr="002216AE">
              <w:rPr>
                <w:rFonts w:ascii="Times New Roman" w:hAnsi="Times New Roman" w:cs="Times New Roman"/>
                <w:noProof/>
                <w:webHidden/>
                <w:sz w:val="26"/>
                <w:szCs w:val="26"/>
              </w:rPr>
              <w:fldChar w:fldCharType="separate"/>
            </w:r>
            <w:r w:rsidR="001D6281">
              <w:rPr>
                <w:rFonts w:ascii="Times New Roman" w:hAnsi="Times New Roman" w:cs="Times New Roman"/>
                <w:noProof/>
                <w:webHidden/>
                <w:sz w:val="26"/>
                <w:szCs w:val="26"/>
              </w:rPr>
              <w:t>8</w:t>
            </w:r>
            <w:r w:rsidR="002216AE" w:rsidRPr="002216AE">
              <w:rPr>
                <w:rFonts w:ascii="Times New Roman" w:hAnsi="Times New Roman" w:cs="Times New Roman"/>
                <w:noProof/>
                <w:webHidden/>
                <w:sz w:val="26"/>
                <w:szCs w:val="26"/>
              </w:rPr>
              <w:fldChar w:fldCharType="end"/>
            </w:r>
          </w:hyperlink>
        </w:p>
        <w:p w:rsidR="002216AE" w:rsidRPr="002216AE" w:rsidRDefault="003879F3">
          <w:pPr>
            <w:pStyle w:val="TOC3"/>
            <w:tabs>
              <w:tab w:val="right" w:leader="dot" w:pos="9062"/>
            </w:tabs>
            <w:rPr>
              <w:rFonts w:ascii="Times New Roman" w:hAnsi="Times New Roman" w:cs="Times New Roman"/>
              <w:noProof/>
              <w:sz w:val="26"/>
              <w:szCs w:val="26"/>
            </w:rPr>
          </w:pPr>
          <w:hyperlink w:anchor="_Toc136448406" w:history="1">
            <w:r w:rsidR="002216AE" w:rsidRPr="002216AE">
              <w:rPr>
                <w:rStyle w:val="Hyperlink"/>
                <w:rFonts w:ascii="Times New Roman" w:hAnsi="Times New Roman" w:cs="Times New Roman"/>
                <w:noProof/>
                <w:sz w:val="26"/>
                <w:szCs w:val="26"/>
                <w:lang w:val="vi-VN"/>
              </w:rPr>
              <w:t>a. Các biện pháp giảm thiểu tác động trong giai đoạn tiến hành cải tạo</w:t>
            </w:r>
            <w:r w:rsidR="002216AE" w:rsidRPr="002216AE">
              <w:rPr>
                <w:rFonts w:ascii="Times New Roman" w:hAnsi="Times New Roman" w:cs="Times New Roman"/>
                <w:noProof/>
                <w:webHidden/>
                <w:sz w:val="26"/>
                <w:szCs w:val="26"/>
              </w:rPr>
              <w:tab/>
            </w:r>
            <w:r w:rsidR="002216AE" w:rsidRPr="002216AE">
              <w:rPr>
                <w:rFonts w:ascii="Times New Roman" w:hAnsi="Times New Roman" w:cs="Times New Roman"/>
                <w:noProof/>
                <w:webHidden/>
                <w:sz w:val="26"/>
                <w:szCs w:val="26"/>
              </w:rPr>
              <w:fldChar w:fldCharType="begin"/>
            </w:r>
            <w:r w:rsidR="002216AE" w:rsidRPr="002216AE">
              <w:rPr>
                <w:rFonts w:ascii="Times New Roman" w:hAnsi="Times New Roman" w:cs="Times New Roman"/>
                <w:noProof/>
                <w:webHidden/>
                <w:sz w:val="26"/>
                <w:szCs w:val="26"/>
              </w:rPr>
              <w:instrText xml:space="preserve"> PAGEREF _Toc136448406 \h </w:instrText>
            </w:r>
            <w:r w:rsidR="002216AE" w:rsidRPr="002216AE">
              <w:rPr>
                <w:rFonts w:ascii="Times New Roman" w:hAnsi="Times New Roman" w:cs="Times New Roman"/>
                <w:noProof/>
                <w:webHidden/>
                <w:sz w:val="26"/>
                <w:szCs w:val="26"/>
              </w:rPr>
            </w:r>
            <w:r w:rsidR="002216AE" w:rsidRPr="002216AE">
              <w:rPr>
                <w:rFonts w:ascii="Times New Roman" w:hAnsi="Times New Roman" w:cs="Times New Roman"/>
                <w:noProof/>
                <w:webHidden/>
                <w:sz w:val="26"/>
                <w:szCs w:val="26"/>
              </w:rPr>
              <w:fldChar w:fldCharType="separate"/>
            </w:r>
            <w:r w:rsidR="001D6281">
              <w:rPr>
                <w:rFonts w:ascii="Times New Roman" w:hAnsi="Times New Roman" w:cs="Times New Roman"/>
                <w:noProof/>
                <w:webHidden/>
                <w:sz w:val="26"/>
                <w:szCs w:val="26"/>
              </w:rPr>
              <w:t>8</w:t>
            </w:r>
            <w:r w:rsidR="002216AE" w:rsidRPr="002216AE">
              <w:rPr>
                <w:rFonts w:ascii="Times New Roman" w:hAnsi="Times New Roman" w:cs="Times New Roman"/>
                <w:noProof/>
                <w:webHidden/>
                <w:sz w:val="26"/>
                <w:szCs w:val="26"/>
              </w:rPr>
              <w:fldChar w:fldCharType="end"/>
            </w:r>
          </w:hyperlink>
        </w:p>
        <w:p w:rsidR="002216AE" w:rsidRPr="002216AE" w:rsidRDefault="003879F3">
          <w:pPr>
            <w:pStyle w:val="TOC3"/>
            <w:tabs>
              <w:tab w:val="right" w:leader="dot" w:pos="9062"/>
            </w:tabs>
            <w:rPr>
              <w:rFonts w:ascii="Times New Roman" w:hAnsi="Times New Roman" w:cs="Times New Roman"/>
              <w:noProof/>
              <w:sz w:val="26"/>
              <w:szCs w:val="26"/>
            </w:rPr>
          </w:pPr>
          <w:hyperlink w:anchor="_Toc136448407" w:history="1">
            <w:r w:rsidR="002216AE" w:rsidRPr="002216AE">
              <w:rPr>
                <w:rStyle w:val="Hyperlink"/>
                <w:rFonts w:ascii="Times New Roman" w:hAnsi="Times New Roman" w:cs="Times New Roman"/>
                <w:noProof/>
                <w:spacing w:val="-8"/>
                <w:sz w:val="26"/>
                <w:szCs w:val="26"/>
                <w:lang w:val="vi-VN"/>
              </w:rPr>
              <w:t>b. Các công trình, biện pháp giảm thiểu tác động trong giai đoạn trồng cây</w:t>
            </w:r>
            <w:r w:rsidR="002216AE" w:rsidRPr="002216AE">
              <w:rPr>
                <w:rStyle w:val="Hyperlink"/>
                <w:rFonts w:ascii="Times New Roman" w:hAnsi="Times New Roman" w:cs="Times New Roman"/>
                <w:noProof/>
                <w:spacing w:val="-8"/>
                <w:sz w:val="26"/>
                <w:szCs w:val="26"/>
              </w:rPr>
              <w:t>.</w:t>
            </w:r>
            <w:r w:rsidR="002216AE" w:rsidRPr="002216AE">
              <w:rPr>
                <w:rFonts w:ascii="Times New Roman" w:hAnsi="Times New Roman" w:cs="Times New Roman"/>
                <w:noProof/>
                <w:webHidden/>
                <w:sz w:val="26"/>
                <w:szCs w:val="26"/>
              </w:rPr>
              <w:tab/>
            </w:r>
            <w:r w:rsidR="002216AE" w:rsidRPr="002216AE">
              <w:rPr>
                <w:rFonts w:ascii="Times New Roman" w:hAnsi="Times New Roman" w:cs="Times New Roman"/>
                <w:noProof/>
                <w:webHidden/>
                <w:sz w:val="26"/>
                <w:szCs w:val="26"/>
              </w:rPr>
              <w:fldChar w:fldCharType="begin"/>
            </w:r>
            <w:r w:rsidR="002216AE" w:rsidRPr="002216AE">
              <w:rPr>
                <w:rFonts w:ascii="Times New Roman" w:hAnsi="Times New Roman" w:cs="Times New Roman"/>
                <w:noProof/>
                <w:webHidden/>
                <w:sz w:val="26"/>
                <w:szCs w:val="26"/>
              </w:rPr>
              <w:instrText xml:space="preserve"> PAGEREF _Toc136448407 \h </w:instrText>
            </w:r>
            <w:r w:rsidR="002216AE" w:rsidRPr="002216AE">
              <w:rPr>
                <w:rFonts w:ascii="Times New Roman" w:hAnsi="Times New Roman" w:cs="Times New Roman"/>
                <w:noProof/>
                <w:webHidden/>
                <w:sz w:val="26"/>
                <w:szCs w:val="26"/>
              </w:rPr>
            </w:r>
            <w:r w:rsidR="002216AE" w:rsidRPr="002216AE">
              <w:rPr>
                <w:rFonts w:ascii="Times New Roman" w:hAnsi="Times New Roman" w:cs="Times New Roman"/>
                <w:noProof/>
                <w:webHidden/>
                <w:sz w:val="26"/>
                <w:szCs w:val="26"/>
              </w:rPr>
              <w:fldChar w:fldCharType="separate"/>
            </w:r>
            <w:r w:rsidR="001D6281">
              <w:rPr>
                <w:rFonts w:ascii="Times New Roman" w:hAnsi="Times New Roman" w:cs="Times New Roman"/>
                <w:noProof/>
                <w:webHidden/>
                <w:sz w:val="26"/>
                <w:szCs w:val="26"/>
              </w:rPr>
              <w:t>12</w:t>
            </w:r>
            <w:r w:rsidR="002216AE" w:rsidRPr="002216AE">
              <w:rPr>
                <w:rFonts w:ascii="Times New Roman" w:hAnsi="Times New Roman" w:cs="Times New Roman"/>
                <w:noProof/>
                <w:webHidden/>
                <w:sz w:val="26"/>
                <w:szCs w:val="26"/>
              </w:rPr>
              <w:fldChar w:fldCharType="end"/>
            </w:r>
          </w:hyperlink>
        </w:p>
        <w:p w:rsidR="002216AE" w:rsidRPr="002216AE" w:rsidRDefault="003879F3">
          <w:pPr>
            <w:pStyle w:val="TOC2"/>
            <w:tabs>
              <w:tab w:val="right" w:leader="dot" w:pos="9062"/>
            </w:tabs>
            <w:rPr>
              <w:rFonts w:ascii="Times New Roman" w:hAnsi="Times New Roman" w:cs="Times New Roman"/>
              <w:noProof/>
              <w:sz w:val="26"/>
              <w:szCs w:val="26"/>
            </w:rPr>
          </w:pPr>
          <w:hyperlink w:anchor="_Toc136448408" w:history="1">
            <w:r w:rsidR="002216AE" w:rsidRPr="002216AE">
              <w:rPr>
                <w:rStyle w:val="Hyperlink"/>
                <w:rFonts w:ascii="Times New Roman" w:eastAsia="MS Mincho" w:hAnsi="Times New Roman" w:cs="Times New Roman"/>
                <w:noProof/>
                <w:sz w:val="26"/>
                <w:szCs w:val="26"/>
                <w:lang w:val="vi-VN"/>
              </w:rPr>
              <w:t>IV. Chương trình quản lý và giám sát môi trường; phương án phòng ngừa, ứng phó sự cố môi trường</w:t>
            </w:r>
            <w:r w:rsidR="002216AE" w:rsidRPr="002216AE">
              <w:rPr>
                <w:rFonts w:ascii="Times New Roman" w:hAnsi="Times New Roman" w:cs="Times New Roman"/>
                <w:noProof/>
                <w:webHidden/>
                <w:sz w:val="26"/>
                <w:szCs w:val="26"/>
              </w:rPr>
              <w:tab/>
            </w:r>
            <w:r w:rsidR="002216AE" w:rsidRPr="002216AE">
              <w:rPr>
                <w:rFonts w:ascii="Times New Roman" w:hAnsi="Times New Roman" w:cs="Times New Roman"/>
                <w:noProof/>
                <w:webHidden/>
                <w:sz w:val="26"/>
                <w:szCs w:val="26"/>
              </w:rPr>
              <w:fldChar w:fldCharType="begin"/>
            </w:r>
            <w:r w:rsidR="002216AE" w:rsidRPr="002216AE">
              <w:rPr>
                <w:rFonts w:ascii="Times New Roman" w:hAnsi="Times New Roman" w:cs="Times New Roman"/>
                <w:noProof/>
                <w:webHidden/>
                <w:sz w:val="26"/>
                <w:szCs w:val="26"/>
              </w:rPr>
              <w:instrText xml:space="preserve"> PAGEREF _Toc136448408 \h </w:instrText>
            </w:r>
            <w:r w:rsidR="002216AE" w:rsidRPr="002216AE">
              <w:rPr>
                <w:rFonts w:ascii="Times New Roman" w:hAnsi="Times New Roman" w:cs="Times New Roman"/>
                <w:noProof/>
                <w:webHidden/>
                <w:sz w:val="26"/>
                <w:szCs w:val="26"/>
              </w:rPr>
            </w:r>
            <w:r w:rsidR="002216AE" w:rsidRPr="002216AE">
              <w:rPr>
                <w:rFonts w:ascii="Times New Roman" w:hAnsi="Times New Roman" w:cs="Times New Roman"/>
                <w:noProof/>
                <w:webHidden/>
                <w:sz w:val="26"/>
                <w:szCs w:val="26"/>
              </w:rPr>
              <w:fldChar w:fldCharType="separate"/>
            </w:r>
            <w:r w:rsidR="001D6281">
              <w:rPr>
                <w:rFonts w:ascii="Times New Roman" w:hAnsi="Times New Roman" w:cs="Times New Roman"/>
                <w:noProof/>
                <w:webHidden/>
                <w:sz w:val="26"/>
                <w:szCs w:val="26"/>
              </w:rPr>
              <w:t>14</w:t>
            </w:r>
            <w:r w:rsidR="002216AE" w:rsidRPr="002216AE">
              <w:rPr>
                <w:rFonts w:ascii="Times New Roman" w:hAnsi="Times New Roman" w:cs="Times New Roman"/>
                <w:noProof/>
                <w:webHidden/>
                <w:sz w:val="26"/>
                <w:szCs w:val="26"/>
              </w:rPr>
              <w:fldChar w:fldCharType="end"/>
            </w:r>
          </w:hyperlink>
        </w:p>
        <w:p w:rsidR="002216AE" w:rsidRPr="002216AE" w:rsidRDefault="003879F3">
          <w:pPr>
            <w:pStyle w:val="TOC3"/>
            <w:tabs>
              <w:tab w:val="right" w:leader="dot" w:pos="9062"/>
            </w:tabs>
            <w:rPr>
              <w:rFonts w:ascii="Times New Roman" w:hAnsi="Times New Roman" w:cs="Times New Roman"/>
              <w:noProof/>
              <w:sz w:val="26"/>
              <w:szCs w:val="26"/>
            </w:rPr>
          </w:pPr>
          <w:hyperlink w:anchor="_Toc136448409" w:history="1">
            <w:r w:rsidR="002216AE" w:rsidRPr="002216AE">
              <w:rPr>
                <w:rStyle w:val="Hyperlink"/>
                <w:rFonts w:ascii="Times New Roman" w:eastAsia="MS Mincho" w:hAnsi="Times New Roman" w:cs="Times New Roman"/>
                <w:noProof/>
                <w:sz w:val="26"/>
                <w:szCs w:val="26"/>
                <w:lang w:val="vi-VN"/>
              </w:rPr>
              <w:t>a. Chương trình quản lý môi trường của chủ dự án</w:t>
            </w:r>
            <w:r w:rsidR="002216AE" w:rsidRPr="002216AE">
              <w:rPr>
                <w:rFonts w:ascii="Times New Roman" w:hAnsi="Times New Roman" w:cs="Times New Roman"/>
                <w:noProof/>
                <w:webHidden/>
                <w:sz w:val="26"/>
                <w:szCs w:val="26"/>
              </w:rPr>
              <w:tab/>
            </w:r>
            <w:r w:rsidR="002216AE" w:rsidRPr="002216AE">
              <w:rPr>
                <w:rFonts w:ascii="Times New Roman" w:hAnsi="Times New Roman" w:cs="Times New Roman"/>
                <w:noProof/>
                <w:webHidden/>
                <w:sz w:val="26"/>
                <w:szCs w:val="26"/>
              </w:rPr>
              <w:fldChar w:fldCharType="begin"/>
            </w:r>
            <w:r w:rsidR="002216AE" w:rsidRPr="002216AE">
              <w:rPr>
                <w:rFonts w:ascii="Times New Roman" w:hAnsi="Times New Roman" w:cs="Times New Roman"/>
                <w:noProof/>
                <w:webHidden/>
                <w:sz w:val="26"/>
                <w:szCs w:val="26"/>
              </w:rPr>
              <w:instrText xml:space="preserve"> PAGEREF _Toc136448409 \h </w:instrText>
            </w:r>
            <w:r w:rsidR="002216AE" w:rsidRPr="002216AE">
              <w:rPr>
                <w:rFonts w:ascii="Times New Roman" w:hAnsi="Times New Roman" w:cs="Times New Roman"/>
                <w:noProof/>
                <w:webHidden/>
                <w:sz w:val="26"/>
                <w:szCs w:val="26"/>
              </w:rPr>
            </w:r>
            <w:r w:rsidR="002216AE" w:rsidRPr="002216AE">
              <w:rPr>
                <w:rFonts w:ascii="Times New Roman" w:hAnsi="Times New Roman" w:cs="Times New Roman"/>
                <w:noProof/>
                <w:webHidden/>
                <w:sz w:val="26"/>
                <w:szCs w:val="26"/>
              </w:rPr>
              <w:fldChar w:fldCharType="separate"/>
            </w:r>
            <w:r w:rsidR="001D6281">
              <w:rPr>
                <w:rFonts w:ascii="Times New Roman" w:hAnsi="Times New Roman" w:cs="Times New Roman"/>
                <w:noProof/>
                <w:webHidden/>
                <w:sz w:val="26"/>
                <w:szCs w:val="26"/>
              </w:rPr>
              <w:t>14</w:t>
            </w:r>
            <w:r w:rsidR="002216AE" w:rsidRPr="002216AE">
              <w:rPr>
                <w:rFonts w:ascii="Times New Roman" w:hAnsi="Times New Roman" w:cs="Times New Roman"/>
                <w:noProof/>
                <w:webHidden/>
                <w:sz w:val="26"/>
                <w:szCs w:val="26"/>
              </w:rPr>
              <w:fldChar w:fldCharType="end"/>
            </w:r>
          </w:hyperlink>
        </w:p>
        <w:p w:rsidR="002216AE" w:rsidRPr="002216AE" w:rsidRDefault="003879F3">
          <w:pPr>
            <w:pStyle w:val="TOC3"/>
            <w:tabs>
              <w:tab w:val="right" w:leader="dot" w:pos="9062"/>
            </w:tabs>
            <w:rPr>
              <w:rFonts w:ascii="Times New Roman" w:hAnsi="Times New Roman" w:cs="Times New Roman"/>
              <w:noProof/>
              <w:sz w:val="26"/>
              <w:szCs w:val="26"/>
            </w:rPr>
          </w:pPr>
          <w:hyperlink w:anchor="_Toc136448410" w:history="1">
            <w:r w:rsidR="002216AE" w:rsidRPr="002216AE">
              <w:rPr>
                <w:rStyle w:val="Hyperlink"/>
                <w:rFonts w:ascii="Times New Roman" w:eastAsia="Cordia New" w:hAnsi="Times New Roman" w:cs="Times New Roman"/>
                <w:noProof/>
                <w:sz w:val="26"/>
                <w:szCs w:val="26"/>
                <w:lang w:val="af-ZA"/>
              </w:rPr>
              <w:t>b</w:t>
            </w:r>
            <w:r w:rsidR="002216AE" w:rsidRPr="002216AE">
              <w:rPr>
                <w:rStyle w:val="Hyperlink"/>
                <w:rFonts w:ascii="Times New Roman" w:eastAsia="Cordia New" w:hAnsi="Times New Roman" w:cs="Times New Roman"/>
                <w:noProof/>
                <w:sz w:val="26"/>
                <w:szCs w:val="26"/>
                <w:lang w:val="vi-VN"/>
              </w:rPr>
              <w:t xml:space="preserve">. </w:t>
            </w:r>
            <w:r w:rsidR="002216AE" w:rsidRPr="002216AE">
              <w:rPr>
                <w:rStyle w:val="Hyperlink"/>
                <w:rFonts w:ascii="Times New Roman" w:eastAsia="Cordia New" w:hAnsi="Times New Roman" w:cs="Times New Roman"/>
                <w:noProof/>
                <w:sz w:val="26"/>
                <w:szCs w:val="26"/>
                <w:lang w:val="af-ZA"/>
              </w:rPr>
              <w:t>C</w:t>
            </w:r>
            <w:r w:rsidR="002216AE" w:rsidRPr="002216AE">
              <w:rPr>
                <w:rStyle w:val="Hyperlink"/>
                <w:rFonts w:ascii="Times New Roman" w:eastAsia="Cordia New" w:hAnsi="Times New Roman" w:cs="Times New Roman"/>
                <w:noProof/>
                <w:sz w:val="26"/>
                <w:szCs w:val="26"/>
                <w:lang w:val="vi-VN"/>
              </w:rPr>
              <w:t>hương trình giám sát môi trường</w:t>
            </w:r>
            <w:r w:rsidR="002216AE" w:rsidRPr="002216AE">
              <w:rPr>
                <w:rFonts w:ascii="Times New Roman" w:hAnsi="Times New Roman" w:cs="Times New Roman"/>
                <w:noProof/>
                <w:webHidden/>
                <w:sz w:val="26"/>
                <w:szCs w:val="26"/>
              </w:rPr>
              <w:tab/>
            </w:r>
            <w:r w:rsidR="002216AE" w:rsidRPr="002216AE">
              <w:rPr>
                <w:rFonts w:ascii="Times New Roman" w:hAnsi="Times New Roman" w:cs="Times New Roman"/>
                <w:noProof/>
                <w:webHidden/>
                <w:sz w:val="26"/>
                <w:szCs w:val="26"/>
              </w:rPr>
              <w:fldChar w:fldCharType="begin"/>
            </w:r>
            <w:r w:rsidR="002216AE" w:rsidRPr="002216AE">
              <w:rPr>
                <w:rFonts w:ascii="Times New Roman" w:hAnsi="Times New Roman" w:cs="Times New Roman"/>
                <w:noProof/>
                <w:webHidden/>
                <w:sz w:val="26"/>
                <w:szCs w:val="26"/>
              </w:rPr>
              <w:instrText xml:space="preserve"> PAGEREF _Toc136448410 \h </w:instrText>
            </w:r>
            <w:r w:rsidR="002216AE" w:rsidRPr="002216AE">
              <w:rPr>
                <w:rFonts w:ascii="Times New Roman" w:hAnsi="Times New Roman" w:cs="Times New Roman"/>
                <w:noProof/>
                <w:webHidden/>
                <w:sz w:val="26"/>
                <w:szCs w:val="26"/>
              </w:rPr>
            </w:r>
            <w:r w:rsidR="002216AE" w:rsidRPr="002216AE">
              <w:rPr>
                <w:rFonts w:ascii="Times New Roman" w:hAnsi="Times New Roman" w:cs="Times New Roman"/>
                <w:noProof/>
                <w:webHidden/>
                <w:sz w:val="26"/>
                <w:szCs w:val="26"/>
              </w:rPr>
              <w:fldChar w:fldCharType="separate"/>
            </w:r>
            <w:r w:rsidR="001D6281">
              <w:rPr>
                <w:rFonts w:ascii="Times New Roman" w:hAnsi="Times New Roman" w:cs="Times New Roman"/>
                <w:noProof/>
                <w:webHidden/>
                <w:sz w:val="26"/>
                <w:szCs w:val="26"/>
              </w:rPr>
              <w:t>16</w:t>
            </w:r>
            <w:r w:rsidR="002216AE" w:rsidRPr="002216AE">
              <w:rPr>
                <w:rFonts w:ascii="Times New Roman" w:hAnsi="Times New Roman" w:cs="Times New Roman"/>
                <w:noProof/>
                <w:webHidden/>
                <w:sz w:val="26"/>
                <w:szCs w:val="26"/>
              </w:rPr>
              <w:fldChar w:fldCharType="end"/>
            </w:r>
          </w:hyperlink>
        </w:p>
        <w:p w:rsidR="002216AE" w:rsidRPr="002216AE" w:rsidRDefault="002216AE" w:rsidP="002216AE">
          <w:pPr>
            <w:sectPr w:rsidR="002216AE" w:rsidRPr="002216AE" w:rsidSect="00502109">
              <w:headerReference w:type="default" r:id="rId8"/>
              <w:footerReference w:type="default" r:id="rId9"/>
              <w:type w:val="continuous"/>
              <w:pgSz w:w="11907" w:h="16839" w:code="9"/>
              <w:pgMar w:top="1418" w:right="1134" w:bottom="1418" w:left="1701" w:header="720" w:footer="720" w:gutter="0"/>
              <w:cols w:space="720"/>
              <w:docGrid w:linePitch="360"/>
            </w:sectPr>
          </w:pPr>
          <w:r>
            <w:rPr>
              <w:b/>
              <w:bCs/>
              <w:noProof/>
            </w:rPr>
            <w:fldChar w:fldCharType="end"/>
          </w:r>
        </w:p>
      </w:sdtContent>
    </w:sdt>
    <w:p w:rsidR="002216AE" w:rsidRDefault="002216AE" w:rsidP="002216AE">
      <w:pPr>
        <w:spacing w:line="312" w:lineRule="auto"/>
        <w:jc w:val="both"/>
        <w:rPr>
          <w:rFonts w:ascii="Times New Roman" w:eastAsiaTheme="majorEastAsia" w:hAnsi="Times New Roman" w:cs="Times New Roman"/>
          <w:b/>
          <w:bCs/>
          <w:color w:val="000000" w:themeColor="text1"/>
          <w:sz w:val="28"/>
          <w:szCs w:val="28"/>
        </w:rPr>
      </w:pPr>
    </w:p>
    <w:p w:rsidR="008C7E1A" w:rsidRPr="00C50DDA" w:rsidRDefault="008C7E1A" w:rsidP="008C7E1A">
      <w:pPr>
        <w:pStyle w:val="Heading3"/>
        <w:spacing w:line="380" w:lineRule="exact"/>
        <w:jc w:val="center"/>
        <w:rPr>
          <w:rFonts w:cs="Times New Roman"/>
          <w:color w:val="000000" w:themeColor="text1"/>
          <w:szCs w:val="28"/>
        </w:rPr>
      </w:pPr>
      <w:bookmarkStart w:id="1" w:name="_Toc136448399"/>
      <w:r w:rsidRPr="00C50DDA">
        <w:rPr>
          <w:rFonts w:cs="Times New Roman"/>
          <w:color w:val="000000" w:themeColor="text1"/>
          <w:szCs w:val="28"/>
        </w:rPr>
        <w:t>MỞ ĐẦU</w:t>
      </w:r>
      <w:bookmarkEnd w:id="0"/>
      <w:bookmarkEnd w:id="1"/>
    </w:p>
    <w:p w:rsidR="008C7E1A" w:rsidRDefault="008C7E1A" w:rsidP="008C7E1A">
      <w:pPr>
        <w:spacing w:before="60" w:after="60" w:line="360" w:lineRule="exact"/>
        <w:ind w:firstLine="720"/>
        <w:jc w:val="both"/>
        <w:rPr>
          <w:rFonts w:ascii="Times New Roman" w:hAnsi="Times New Roman"/>
          <w:sz w:val="28"/>
          <w:szCs w:val="28"/>
        </w:rPr>
      </w:pPr>
      <w:r w:rsidRPr="008C7E1A">
        <w:rPr>
          <w:rFonts w:ascii="Times New Roman" w:hAnsi="Times New Roman" w:cs="Times New Roman"/>
          <w:color w:val="000000" w:themeColor="text1"/>
          <w:sz w:val="28"/>
        </w:rPr>
        <w:t xml:space="preserve">Tây Trạch là một xã thuộc huyện Bố Trạch, tỉnh Quảng Bình, có tổng diện đất tự nhiên </w:t>
      </w:r>
      <w:r w:rsidRPr="008C7E1A">
        <w:rPr>
          <w:rFonts w:ascii="Times New Roman" w:hAnsi="Times New Roman"/>
          <w:sz w:val="28"/>
          <w:szCs w:val="28"/>
        </w:rPr>
        <w:t xml:space="preserve">2.817,2 </w:t>
      </w:r>
      <w:r w:rsidRPr="008C7E1A">
        <w:rPr>
          <w:rFonts w:ascii="Times New Roman" w:hAnsi="Times New Roman" w:cs="Times New Roman"/>
          <w:color w:val="000000" w:themeColor="text1"/>
          <w:sz w:val="28"/>
        </w:rPr>
        <w:t xml:space="preserve">ha có </w:t>
      </w:r>
      <w:r w:rsidRPr="008C7E1A">
        <w:rPr>
          <w:rFonts w:ascii="Times New Roman" w:hAnsi="Times New Roman"/>
          <w:sz w:val="28"/>
          <w:szCs w:val="28"/>
        </w:rPr>
        <w:t>nền kinh tế chủ yếu là trồng lúa, cây hoa màu, cây cao su tiểu điền, cây công nghiệp, nuôi trồng thủy sản, phát triển kinh tế trang trại, gia trại, phát triển dịch vụ nhỏ và sản suất tiểu thủ công nghiệp.</w:t>
      </w:r>
    </w:p>
    <w:p w:rsidR="008C7E1A" w:rsidRDefault="008C7E1A" w:rsidP="008C7E1A">
      <w:pPr>
        <w:pStyle w:val="A5"/>
        <w:spacing w:after="20" w:line="240" w:lineRule="auto"/>
        <w:rPr>
          <w:szCs w:val="28"/>
          <w:lang w:val="en-US"/>
        </w:rPr>
      </w:pPr>
      <w:r w:rsidRPr="00B06475">
        <w:rPr>
          <w:color w:val="000000" w:themeColor="text1"/>
        </w:rPr>
        <w:t xml:space="preserve">Khu đất Dự án hiện nay ở xã </w:t>
      </w:r>
      <w:r>
        <w:rPr>
          <w:color w:val="000000" w:themeColor="text1"/>
        </w:rPr>
        <w:t>Tây Trạch</w:t>
      </w:r>
      <w:r w:rsidRPr="00B06475">
        <w:rPr>
          <w:color w:val="000000" w:themeColor="text1"/>
        </w:rPr>
        <w:t xml:space="preserve"> có </w:t>
      </w:r>
      <w:r w:rsidRPr="006745D2">
        <w:rPr>
          <w:szCs w:val="28"/>
          <w:lang w:val="en-US"/>
        </w:rPr>
        <w:t>địa hình đồi cao, đất đá cằn cỗi, nên trồng cây kém phát triển, không hiệu quả.</w:t>
      </w:r>
      <w:r w:rsidRPr="00B06475">
        <w:rPr>
          <w:color w:val="000000" w:themeColor="text1"/>
        </w:rPr>
        <w:t xml:space="preserve"> Qua nghiên cứu tình hình thực tế tại địa phương cũng như một số</w:t>
      </w:r>
      <w:r>
        <w:rPr>
          <w:color w:val="000000" w:themeColor="text1"/>
        </w:rPr>
        <w:t xml:space="preserve"> nơi,</w:t>
      </w:r>
      <w:r>
        <w:rPr>
          <w:color w:val="000000" w:themeColor="text1"/>
          <w:lang w:val="en-US"/>
        </w:rPr>
        <w:t xml:space="preserve"> hộ gia đình</w:t>
      </w:r>
      <w:r>
        <w:rPr>
          <w:color w:val="000000" w:themeColor="text1"/>
        </w:rPr>
        <w:t xml:space="preserve"> ông Phạm </w:t>
      </w:r>
      <w:r w:rsidR="009975A7">
        <w:rPr>
          <w:color w:val="000000" w:themeColor="text1"/>
        </w:rPr>
        <w:t>Việt Hùng</w:t>
      </w:r>
      <w:r w:rsidRPr="00B06475">
        <w:rPr>
          <w:color w:val="000000" w:themeColor="text1"/>
        </w:rPr>
        <w:t xml:space="preserve"> nhận thấy cần thiết phải cải tạo, hạ</w:t>
      </w:r>
      <w:r>
        <w:rPr>
          <w:color w:val="000000" w:themeColor="text1"/>
        </w:rPr>
        <w:t xml:space="preserve"> thấp</w:t>
      </w:r>
      <w:r w:rsidRPr="00B06475">
        <w:rPr>
          <w:color w:val="000000" w:themeColor="text1"/>
        </w:rPr>
        <w:t xml:space="preserve"> độ cao</w:t>
      </w:r>
      <w:r>
        <w:rPr>
          <w:color w:val="000000" w:themeColor="text1"/>
          <w:lang w:val="en-US"/>
        </w:rPr>
        <w:t>,</w:t>
      </w:r>
      <w:r w:rsidRPr="00B06475">
        <w:rPr>
          <w:color w:val="000000" w:themeColor="text1"/>
        </w:rPr>
        <w:t xml:space="preserve"> </w:t>
      </w:r>
      <w:r w:rsidRPr="006745D2">
        <w:rPr>
          <w:szCs w:val="28"/>
          <w:lang w:val="en-US"/>
        </w:rPr>
        <w:t>xúc hết lớp đất đá trên mặt thì trồng cây mới hiệu quả, đồng thời phải chuyển đổi giống cây trồng để nâng cao hiệu quả kinh tế và giảm nguy cơ sạt lở…</w:t>
      </w:r>
      <w:r>
        <w:rPr>
          <w:szCs w:val="28"/>
          <w:lang w:val="en-US"/>
        </w:rPr>
        <w:t xml:space="preserve"> </w:t>
      </w:r>
      <w:r w:rsidRPr="008C7E1A">
        <w:rPr>
          <w:szCs w:val="28"/>
          <w:lang w:val="en-US"/>
        </w:rPr>
        <w:t xml:space="preserve">Đồng thời, Chủ Dự án hợp đồng với Công Ty TNHH Đầu tư và Thương mại Vĩnh Thịnh để tận thu đất, phục vụ san lấp mặt bằng các công trình trên địa bàn thị trấn Hoàn Lão, huyện Bố Trạch và trên địa bàn tỉnh Quảng Bình để bù đắp chi phí cải tạo.  </w:t>
      </w:r>
    </w:p>
    <w:p w:rsidR="008C7E1A" w:rsidRPr="008C7E1A" w:rsidRDefault="008C7E1A" w:rsidP="008C7E1A">
      <w:pPr>
        <w:spacing w:before="60" w:after="60" w:line="360" w:lineRule="exact"/>
        <w:ind w:firstLine="720"/>
        <w:jc w:val="both"/>
        <w:rPr>
          <w:rFonts w:ascii="Times New Roman" w:hAnsi="Times New Roman" w:cs="Times New Roman"/>
          <w:color w:val="000000" w:themeColor="text1"/>
          <w:sz w:val="28"/>
        </w:rPr>
      </w:pPr>
      <w:r w:rsidRPr="008C7E1A">
        <w:rPr>
          <w:rFonts w:ascii="Times New Roman" w:hAnsi="Times New Roman" w:cs="Times New Roman"/>
          <w:color w:val="000000" w:themeColor="text1"/>
          <w:sz w:val="28"/>
        </w:rPr>
        <w:t>Với những mục đích trên, Chủ Dự án tiến hành lập Dự án “Cải tạo mặt bằng đất nông nghiệp đã giao cho hộ gia đình, kết hợp khai thác tận thu đất san lấp tại thửa đất số 320 - Tờ bản đồ số 37, xã Tây Trạch, huyện Bố Trạch, tỉnh Quảng Bình” với tổng diệ</w:t>
      </w:r>
      <w:r w:rsidR="00502109">
        <w:rPr>
          <w:rFonts w:ascii="Times New Roman" w:hAnsi="Times New Roman" w:cs="Times New Roman"/>
          <w:color w:val="000000" w:themeColor="text1"/>
          <w:sz w:val="28"/>
        </w:rPr>
        <w:t>n tích 45.884,89</w:t>
      </w:r>
      <w:r w:rsidRPr="008C7E1A">
        <w:rPr>
          <w:rFonts w:ascii="Times New Roman" w:hAnsi="Times New Roman" w:cs="Times New Roman"/>
          <w:color w:val="000000" w:themeColor="text1"/>
          <w:sz w:val="28"/>
        </w:rPr>
        <w:t>m</w:t>
      </w:r>
      <w:r w:rsidRPr="00502109">
        <w:rPr>
          <w:rFonts w:ascii="Times New Roman" w:hAnsi="Times New Roman" w:cs="Times New Roman"/>
          <w:color w:val="000000" w:themeColor="text1"/>
          <w:sz w:val="28"/>
          <w:vertAlign w:val="superscript"/>
        </w:rPr>
        <w:t>2</w:t>
      </w:r>
      <w:r w:rsidRPr="008C7E1A">
        <w:rPr>
          <w:rFonts w:ascii="Times New Roman" w:hAnsi="Times New Roman" w:cs="Times New Roman"/>
          <w:color w:val="000000" w:themeColor="text1"/>
          <w:sz w:val="28"/>
        </w:rPr>
        <w:t>.</w:t>
      </w:r>
    </w:p>
    <w:p w:rsidR="00E00121" w:rsidRDefault="00E00121" w:rsidP="008C7E1A">
      <w:pPr>
        <w:pStyle w:val="Heading2"/>
        <w:rPr>
          <w:rFonts w:eastAsiaTheme="minorHAnsi" w:cs="Times New Roman"/>
          <w:b w:val="0"/>
          <w:bCs w:val="0"/>
          <w:color w:val="000000" w:themeColor="text1"/>
          <w:szCs w:val="28"/>
        </w:rPr>
      </w:pPr>
      <w:bookmarkStart w:id="2" w:name="_Toc136448400"/>
      <w:bookmarkStart w:id="3" w:name="_Toc96499678"/>
      <w:r w:rsidRPr="00E00121">
        <w:rPr>
          <w:rFonts w:eastAsiaTheme="minorHAnsi" w:cs="Times New Roman"/>
          <w:b w:val="0"/>
          <w:bCs w:val="0"/>
          <w:color w:val="000000" w:themeColor="text1"/>
          <w:szCs w:val="28"/>
        </w:rPr>
        <w:t>Thực hiện Luật Bảo vệ môi trường năm 2020, Nghị định số 08/2022/NĐ-CP ngày 10/01/2022, Ông Phạm Việt Hùng phối hợp với Công ty TNHH Tư vấn Dịch vụ Tài nguyên và Môi trường tiến hành lập Báo cáo đánh giá tác động môi trường cho Dự án: “Cải tạo mặt bằng đất nông nghiệp đã giao cho hộ gia đình, kết hợp khai thác tận thu đất san lấp tại thửa đất số 320 - Tờ bản đồ số 37, xã Tây Trạch, huyện Bố Trạch, tỉnh Quảng Bình”  nhằm phân tích, đánh giá những ảnh hưởng tích cực và tiêu cực đến môi trường tự nhiên, kinh tế - xã hội tại khu vực dự án và đề ra các biện pháp giảm thiểu tác động tiêu cực thích hợp.</w:t>
      </w:r>
      <w:bookmarkEnd w:id="2"/>
      <w:r w:rsidRPr="00E00121">
        <w:rPr>
          <w:rFonts w:eastAsiaTheme="minorHAnsi" w:cs="Times New Roman"/>
          <w:b w:val="0"/>
          <w:bCs w:val="0"/>
          <w:color w:val="000000" w:themeColor="text1"/>
          <w:szCs w:val="28"/>
        </w:rPr>
        <w:t xml:space="preserve">   </w:t>
      </w:r>
    </w:p>
    <w:p w:rsidR="008C7E1A" w:rsidRPr="00C50DDA" w:rsidRDefault="008C7E1A" w:rsidP="008C7E1A">
      <w:pPr>
        <w:pStyle w:val="Heading2"/>
        <w:rPr>
          <w:rFonts w:cs="Times New Roman"/>
          <w:szCs w:val="28"/>
        </w:rPr>
      </w:pPr>
      <w:bookmarkStart w:id="4" w:name="_Toc136448401"/>
      <w:r w:rsidRPr="00C50DDA">
        <w:rPr>
          <w:rFonts w:cs="Times New Roman"/>
          <w:color w:val="000000" w:themeColor="text1"/>
          <w:spacing w:val="-4"/>
          <w:szCs w:val="28"/>
        </w:rPr>
        <w:t>I</w:t>
      </w:r>
      <w:r w:rsidRPr="00C50DDA">
        <w:rPr>
          <w:rFonts w:cs="Times New Roman"/>
          <w:szCs w:val="28"/>
        </w:rPr>
        <w:t>. Vị trí thực hiện dự án đầu tư</w:t>
      </w:r>
      <w:bookmarkEnd w:id="3"/>
      <w:bookmarkEnd w:id="4"/>
    </w:p>
    <w:p w:rsidR="008C7E1A" w:rsidRDefault="008C7E1A" w:rsidP="008C7E1A">
      <w:pPr>
        <w:spacing w:before="60" w:after="60" w:line="400" w:lineRule="exact"/>
        <w:ind w:firstLine="720"/>
        <w:jc w:val="both"/>
        <w:rPr>
          <w:rFonts w:ascii="Times New Roman" w:hAnsi="Times New Roman" w:cs="Times New Roman"/>
          <w:color w:val="000000" w:themeColor="text1"/>
          <w:sz w:val="28"/>
          <w:szCs w:val="28"/>
        </w:rPr>
      </w:pPr>
      <w:r w:rsidRPr="00C50DDA">
        <w:rPr>
          <w:rFonts w:ascii="Times New Roman" w:hAnsi="Times New Roman" w:cs="Times New Roman"/>
          <w:color w:val="000000" w:themeColor="text1"/>
          <w:sz w:val="28"/>
          <w:szCs w:val="28"/>
        </w:rPr>
        <w:t xml:space="preserve">Dự án </w:t>
      </w:r>
      <w:r w:rsidR="00E00121" w:rsidRPr="00E00121">
        <w:rPr>
          <w:rFonts w:ascii="Times New Roman" w:eastAsia="Cordia New" w:hAnsi="Times New Roman" w:cs="Times New Roman"/>
          <w:iCs/>
          <w:sz w:val="28"/>
          <w:szCs w:val="28"/>
          <w:lang w:bidi="th-TH"/>
        </w:rPr>
        <w:t>“Cải tạo mặt bằng đất nông nghiệp đã giao cho hộ gia đình, kết hợp khai thác tận thu đất san lấp tại thửa đất số 320 - Tờ bản đồ số 37, xã Tây Trạch, huyện Bố Trạch, tỉnh Quảng Bình”</w:t>
      </w:r>
      <w:r w:rsidR="00E00121">
        <w:rPr>
          <w:rFonts w:ascii="Times New Roman" w:eastAsia="Cordia New" w:hAnsi="Times New Roman" w:cs="Times New Roman"/>
          <w:iCs/>
          <w:sz w:val="28"/>
          <w:szCs w:val="28"/>
          <w:lang w:bidi="th-TH"/>
        </w:rPr>
        <w:t xml:space="preserve"> thuộc</w:t>
      </w:r>
      <w:r w:rsidR="00E00121" w:rsidRPr="00E00121">
        <w:rPr>
          <w:rFonts w:ascii="Times New Roman" w:eastAsia="Cordia New" w:hAnsi="Times New Roman" w:cs="Times New Roman"/>
          <w:iCs/>
          <w:sz w:val="28"/>
          <w:szCs w:val="28"/>
          <w:lang w:bidi="th-TH"/>
        </w:rPr>
        <w:t xml:space="preserve"> </w:t>
      </w:r>
      <w:r w:rsidRPr="00C50DDA">
        <w:rPr>
          <w:rFonts w:ascii="Times New Roman" w:eastAsia="MS Mincho" w:hAnsi="Times New Roman" w:cs="Times New Roman"/>
          <w:color w:val="000000" w:themeColor="text1"/>
          <w:sz w:val="28"/>
          <w:szCs w:val="28"/>
          <w:lang w:val="vi-VN"/>
        </w:rPr>
        <w:t xml:space="preserve"> </w:t>
      </w:r>
      <w:r w:rsidR="00E00121" w:rsidRPr="00E00121">
        <w:rPr>
          <w:rFonts w:ascii="Times New Roman" w:eastAsia="Cordia New" w:hAnsi="Times New Roman" w:cs="Times New Roman"/>
          <w:iCs/>
          <w:sz w:val="28"/>
          <w:szCs w:val="28"/>
          <w:lang w:bidi="th-TH"/>
        </w:rPr>
        <w:t>xã Tây Trạch, huyện Bố Trạch, tỉnh Quảng Bình</w:t>
      </w:r>
      <w:r w:rsidRPr="00C50DDA">
        <w:rPr>
          <w:rFonts w:ascii="Times New Roman" w:hAnsi="Times New Roman" w:cs="Times New Roman"/>
          <w:color w:val="000000" w:themeColor="text1"/>
          <w:sz w:val="28"/>
          <w:szCs w:val="28"/>
        </w:rPr>
        <w:t xml:space="preserve">. Khu vực dự </w:t>
      </w:r>
      <w:proofErr w:type="gramStart"/>
      <w:r w:rsidRPr="00C50DDA">
        <w:rPr>
          <w:rFonts w:ascii="Times New Roman" w:hAnsi="Times New Roman" w:cs="Times New Roman"/>
          <w:color w:val="000000" w:themeColor="text1"/>
          <w:sz w:val="28"/>
          <w:szCs w:val="28"/>
        </w:rPr>
        <w:t>án</w:t>
      </w:r>
      <w:proofErr w:type="gramEnd"/>
      <w:r w:rsidRPr="00C50DDA">
        <w:rPr>
          <w:rFonts w:ascii="Times New Roman" w:hAnsi="Times New Roman" w:cs="Times New Roman"/>
          <w:color w:val="000000" w:themeColor="text1"/>
          <w:sz w:val="28"/>
          <w:szCs w:val="28"/>
        </w:rPr>
        <w:t xml:space="preserve"> có vị trí địa lý như sau:</w:t>
      </w:r>
    </w:p>
    <w:p w:rsidR="00E00121" w:rsidRPr="00EE05A6" w:rsidRDefault="00E00121" w:rsidP="00E00121">
      <w:pPr>
        <w:pStyle w:val="Lietke-"/>
        <w:numPr>
          <w:ilvl w:val="0"/>
          <w:numId w:val="1"/>
        </w:numPr>
        <w:tabs>
          <w:tab w:val="clear" w:pos="1080"/>
          <w:tab w:val="clear" w:pos="5980"/>
          <w:tab w:val="num" w:pos="851"/>
          <w:tab w:val="left" w:pos="3900"/>
        </w:tabs>
        <w:spacing w:before="60" w:after="20" w:line="240" w:lineRule="auto"/>
        <w:ind w:left="0" w:firstLine="567"/>
        <w:rPr>
          <w:rFonts w:ascii="Times New Roman" w:hAnsi="Times New Roman"/>
          <w:sz w:val="28"/>
          <w:szCs w:val="28"/>
          <w:lang w:val="vi-VN"/>
        </w:rPr>
      </w:pPr>
      <w:r w:rsidRPr="00EE05A6">
        <w:rPr>
          <w:rFonts w:ascii="Times New Roman" w:hAnsi="Times New Roman"/>
          <w:sz w:val="28"/>
          <w:szCs w:val="28"/>
          <w:lang w:val="vi-VN"/>
        </w:rPr>
        <w:t>Phía Bắc và phía Đông giáp</w:t>
      </w:r>
      <w:r w:rsidRPr="00EE05A6">
        <w:rPr>
          <w:rFonts w:ascii="Times New Roman" w:hAnsi="Times New Roman"/>
          <w:sz w:val="28"/>
          <w:lang w:val="vi-VN"/>
        </w:rPr>
        <w:t> đường giao thông (đường đất)</w:t>
      </w:r>
      <w:r w:rsidRPr="00EE05A6">
        <w:rPr>
          <w:rFonts w:ascii="Times New Roman" w:hAnsi="Times New Roman"/>
          <w:sz w:val="28"/>
          <w:szCs w:val="28"/>
          <w:lang w:val="vi-VN"/>
        </w:rPr>
        <w:t>;</w:t>
      </w:r>
    </w:p>
    <w:p w:rsidR="00E00121" w:rsidRPr="008C6B52" w:rsidRDefault="00E00121" w:rsidP="00E00121">
      <w:pPr>
        <w:pStyle w:val="Lietke-"/>
        <w:numPr>
          <w:ilvl w:val="0"/>
          <w:numId w:val="1"/>
        </w:numPr>
        <w:tabs>
          <w:tab w:val="clear" w:pos="1080"/>
          <w:tab w:val="clear" w:pos="5980"/>
          <w:tab w:val="num" w:pos="851"/>
          <w:tab w:val="left" w:pos="3900"/>
        </w:tabs>
        <w:spacing w:before="60" w:after="20" w:line="240" w:lineRule="auto"/>
        <w:ind w:left="0" w:firstLine="567"/>
        <w:rPr>
          <w:rFonts w:ascii="Times New Roman" w:hAnsi="Times New Roman"/>
          <w:sz w:val="28"/>
          <w:szCs w:val="28"/>
          <w:lang w:val="vi-VN"/>
        </w:rPr>
      </w:pPr>
      <w:r w:rsidRPr="009A2B60">
        <w:rPr>
          <w:rFonts w:ascii="Times New Roman" w:hAnsi="Times New Roman"/>
          <w:sz w:val="28"/>
          <w:szCs w:val="28"/>
          <w:lang w:val="vi-VN"/>
        </w:rPr>
        <w:t>Phía Đông Nam giáp thửa đất RST324 và</w:t>
      </w:r>
      <w:r>
        <w:rPr>
          <w:sz w:val="28"/>
          <w:lang w:val="vi-VN"/>
        </w:rPr>
        <w:t xml:space="preserve"> </w:t>
      </w:r>
      <w:r w:rsidRPr="008C6B52">
        <w:rPr>
          <w:rFonts w:ascii="Times New Roman" w:hAnsi="Times New Roman"/>
          <w:sz w:val="28"/>
          <w:lang w:val="vi-VN"/>
        </w:rPr>
        <w:t>đường giao thông (đường đất)</w:t>
      </w:r>
      <w:r w:rsidRPr="008C6B52">
        <w:rPr>
          <w:rFonts w:ascii="Times New Roman" w:hAnsi="Times New Roman"/>
          <w:sz w:val="28"/>
          <w:szCs w:val="28"/>
          <w:lang w:val="vi-VN"/>
        </w:rPr>
        <w:t>;</w:t>
      </w:r>
    </w:p>
    <w:p w:rsidR="00E00121" w:rsidRPr="00E77D74" w:rsidRDefault="00E00121" w:rsidP="00E00121">
      <w:pPr>
        <w:pStyle w:val="Lietke-"/>
        <w:numPr>
          <w:ilvl w:val="0"/>
          <w:numId w:val="1"/>
        </w:numPr>
        <w:tabs>
          <w:tab w:val="clear" w:pos="1080"/>
          <w:tab w:val="clear" w:pos="5980"/>
          <w:tab w:val="num" w:pos="851"/>
          <w:tab w:val="left" w:pos="3900"/>
        </w:tabs>
        <w:spacing w:before="60" w:after="20" w:line="240" w:lineRule="auto"/>
        <w:ind w:left="0" w:firstLine="567"/>
        <w:rPr>
          <w:rFonts w:ascii="Times New Roman" w:hAnsi="Times New Roman"/>
          <w:sz w:val="28"/>
          <w:szCs w:val="28"/>
          <w:lang w:val="vi-VN"/>
        </w:rPr>
      </w:pPr>
      <w:r w:rsidRPr="009A2B60">
        <w:rPr>
          <w:rFonts w:ascii="Times New Roman" w:hAnsi="Times New Roman"/>
          <w:sz w:val="28"/>
          <w:szCs w:val="28"/>
          <w:lang w:val="vi-VN"/>
        </w:rPr>
        <w:t>Phía Nam và Tây Nam giáp đất thị trấn nông trường Việt Trung</w:t>
      </w:r>
      <w:r w:rsidRPr="00E77D74">
        <w:rPr>
          <w:rFonts w:ascii="Times New Roman" w:hAnsi="Times New Roman"/>
          <w:sz w:val="28"/>
          <w:szCs w:val="28"/>
          <w:lang w:val="vi-VN"/>
        </w:rPr>
        <w:t>;</w:t>
      </w:r>
    </w:p>
    <w:p w:rsidR="008C7E1A" w:rsidRDefault="00E00121" w:rsidP="00E00121">
      <w:pPr>
        <w:pStyle w:val="Lietke-"/>
        <w:numPr>
          <w:ilvl w:val="0"/>
          <w:numId w:val="1"/>
        </w:numPr>
        <w:tabs>
          <w:tab w:val="clear" w:pos="1080"/>
          <w:tab w:val="clear" w:pos="5980"/>
          <w:tab w:val="num" w:pos="851"/>
          <w:tab w:val="left" w:pos="3900"/>
        </w:tabs>
        <w:spacing w:before="60" w:after="20" w:line="240" w:lineRule="auto"/>
        <w:ind w:left="0" w:firstLine="567"/>
        <w:rPr>
          <w:rFonts w:ascii="Times New Roman" w:hAnsi="Times New Roman"/>
          <w:sz w:val="28"/>
          <w:szCs w:val="28"/>
          <w:lang w:val="vi-VN"/>
        </w:rPr>
      </w:pPr>
      <w:r w:rsidRPr="009A2B60">
        <w:rPr>
          <w:rFonts w:ascii="Times New Roman" w:hAnsi="Times New Roman"/>
          <w:sz w:val="28"/>
          <w:lang w:val="vi-VN"/>
        </w:rPr>
        <w:lastRenderedPageBreak/>
        <w:t>Ph</w:t>
      </w:r>
      <w:r>
        <w:rPr>
          <w:rFonts w:ascii="Times New Roman" w:hAnsi="Times New Roman"/>
          <w:sz w:val="28"/>
          <w:lang w:val="en-US"/>
        </w:rPr>
        <w:t>ía</w:t>
      </w:r>
      <w:r w:rsidRPr="009A2B60">
        <w:rPr>
          <w:rFonts w:ascii="Times New Roman" w:hAnsi="Times New Roman"/>
          <w:sz w:val="28"/>
          <w:lang w:val="vi-VN"/>
        </w:rPr>
        <w:t xml:space="preserve"> Tây </w:t>
      </w:r>
      <w:r w:rsidRPr="009A2B60">
        <w:rPr>
          <w:rFonts w:ascii="Times New Roman" w:hAnsi="Times New Roman"/>
          <w:sz w:val="28"/>
          <w:szCs w:val="28"/>
          <w:lang w:val="vi-VN"/>
        </w:rPr>
        <w:t>giáp</w:t>
      </w:r>
      <w:r w:rsidRPr="009A2B60">
        <w:rPr>
          <w:rFonts w:ascii="Times New Roman" w:hAnsi="Times New Roman"/>
          <w:sz w:val="28"/>
          <w:lang w:val="vi-VN"/>
        </w:rPr>
        <w:t> thửa đất RST315</w:t>
      </w:r>
      <w:r>
        <w:rPr>
          <w:rFonts w:ascii="Times New Roman" w:hAnsi="Times New Roman"/>
          <w:sz w:val="28"/>
          <w:lang w:val="en-US"/>
        </w:rPr>
        <w:t xml:space="preserve"> </w:t>
      </w:r>
      <w:r w:rsidRPr="009A2B60">
        <w:rPr>
          <w:rFonts w:ascii="Times New Roman" w:hAnsi="Times New Roman"/>
          <w:sz w:val="28"/>
          <w:lang w:val="vi-VN"/>
        </w:rPr>
        <w:t>(đã tách thửa thành RSX 337 và RSX 338)</w:t>
      </w:r>
      <w:r w:rsidRPr="009A2B60">
        <w:rPr>
          <w:rFonts w:ascii="Times New Roman" w:hAnsi="Times New Roman"/>
          <w:sz w:val="28"/>
          <w:szCs w:val="28"/>
          <w:lang w:val="vi-VN"/>
        </w:rPr>
        <w:t>;</w:t>
      </w:r>
    </w:p>
    <w:p w:rsidR="008C7E1A" w:rsidRPr="00C50DDA" w:rsidRDefault="008C7E1A" w:rsidP="008C7E1A">
      <w:pPr>
        <w:spacing w:before="60" w:after="60" w:line="320" w:lineRule="exact"/>
        <w:ind w:firstLine="720"/>
        <w:jc w:val="both"/>
        <w:rPr>
          <w:rFonts w:ascii="Times New Roman" w:hAnsi="Times New Roman" w:cs="Times New Roman"/>
          <w:b/>
          <w:i/>
          <w:color w:val="000000" w:themeColor="text1"/>
          <w:sz w:val="28"/>
          <w:szCs w:val="28"/>
        </w:rPr>
      </w:pPr>
      <w:r w:rsidRPr="00C50DDA">
        <w:rPr>
          <w:rFonts w:ascii="Times New Roman" w:hAnsi="Times New Roman" w:cs="Times New Roman"/>
          <w:b/>
          <w:i/>
          <w:color w:val="000000" w:themeColor="text1"/>
          <w:sz w:val="28"/>
          <w:szCs w:val="28"/>
        </w:rPr>
        <w:t xml:space="preserve">* Mối tương quan với các đối tượng tự nhiên, kinh tế - xã hội </w:t>
      </w:r>
    </w:p>
    <w:p w:rsidR="008C7E1A" w:rsidRDefault="008C7E1A" w:rsidP="008C7E1A">
      <w:pPr>
        <w:widowControl w:val="0"/>
        <w:spacing w:before="60" w:after="60" w:line="360" w:lineRule="exact"/>
        <w:ind w:firstLine="720"/>
        <w:jc w:val="both"/>
        <w:rPr>
          <w:rFonts w:ascii="Times New Roman" w:eastAsia="Times New Roman" w:hAnsi="Times New Roman" w:cs="Times New Roman"/>
          <w:i/>
          <w:color w:val="000000" w:themeColor="text1"/>
          <w:sz w:val="28"/>
          <w:szCs w:val="28"/>
          <w:lang w:val="af-ZA"/>
        </w:rPr>
      </w:pPr>
      <w:r w:rsidRPr="00C50DDA">
        <w:rPr>
          <w:rFonts w:ascii="Times New Roman" w:eastAsia="Times New Roman" w:hAnsi="Times New Roman" w:cs="Times New Roman"/>
          <w:i/>
          <w:color w:val="000000" w:themeColor="text1"/>
          <w:sz w:val="28"/>
          <w:szCs w:val="28"/>
          <w:lang w:val="af-ZA"/>
        </w:rPr>
        <w:t>a) Hệ thống giao thông</w:t>
      </w:r>
    </w:p>
    <w:p w:rsidR="00E00121" w:rsidRDefault="00E00121" w:rsidP="008C7E1A">
      <w:pPr>
        <w:widowControl w:val="0"/>
        <w:spacing w:before="60" w:after="60" w:line="360" w:lineRule="exact"/>
        <w:ind w:firstLine="720"/>
        <w:jc w:val="both"/>
        <w:rPr>
          <w:rFonts w:ascii="Times New Roman" w:eastAsia="Calibri" w:hAnsi="Times New Roman" w:cs="Times New Roman"/>
          <w:color w:val="000000"/>
          <w:spacing w:val="5"/>
          <w:sz w:val="28"/>
          <w:szCs w:val="28"/>
          <w:lang w:val="vi-VN"/>
        </w:rPr>
      </w:pPr>
      <w:r w:rsidRPr="00E00121">
        <w:rPr>
          <w:rFonts w:ascii="Times New Roman" w:eastAsia="Calibri" w:hAnsi="Times New Roman" w:cs="Times New Roman"/>
          <w:color w:val="000000"/>
          <w:spacing w:val="5"/>
          <w:sz w:val="28"/>
          <w:szCs w:val="28"/>
          <w:lang w:val="vi-VN"/>
        </w:rPr>
        <w:t xml:space="preserve">Khu Dự án có điều kiện giao thông khá thuận lợi, cách đường </w:t>
      </w:r>
      <w:r w:rsidR="008A423B">
        <w:rPr>
          <w:rFonts w:ascii="Times New Roman" w:eastAsia="Calibri" w:hAnsi="Times New Roman" w:cs="Times New Roman"/>
          <w:color w:val="000000"/>
          <w:spacing w:val="5"/>
          <w:sz w:val="28"/>
          <w:szCs w:val="28"/>
          <w:lang w:val="vi-VN"/>
        </w:rPr>
        <w:t>Hồ Chí Minh</w:t>
      </w:r>
      <w:r w:rsidRPr="00E00121">
        <w:rPr>
          <w:rFonts w:ascii="Times New Roman" w:eastAsia="Calibri" w:hAnsi="Times New Roman" w:cs="Times New Roman"/>
          <w:color w:val="000000"/>
          <w:spacing w:val="5"/>
          <w:sz w:val="28"/>
          <w:szCs w:val="28"/>
          <w:lang w:val="vi-VN"/>
        </w:rPr>
        <w:t xml:space="preserve"> khoảng 1500m. Có đường rải cấp phối nối từ khu đất ra đường </w:t>
      </w:r>
      <w:r w:rsidR="008A423B">
        <w:rPr>
          <w:rFonts w:ascii="Times New Roman" w:eastAsia="Calibri" w:hAnsi="Times New Roman" w:cs="Times New Roman"/>
          <w:color w:val="000000"/>
          <w:spacing w:val="5"/>
          <w:sz w:val="28"/>
          <w:szCs w:val="28"/>
          <w:lang w:val="vi-VN"/>
        </w:rPr>
        <w:t>Hồ Chí Minh</w:t>
      </w:r>
      <w:r w:rsidRPr="00E00121">
        <w:rPr>
          <w:rFonts w:ascii="Times New Roman" w:eastAsia="Calibri" w:hAnsi="Times New Roman" w:cs="Times New Roman"/>
          <w:color w:val="000000"/>
          <w:spacing w:val="5"/>
          <w:sz w:val="28"/>
          <w:szCs w:val="28"/>
          <w:lang w:val="vi-VN"/>
        </w:rPr>
        <w:t>, dọc đoạn đường đất này không có dân cư sinh sống, xung quanh là đất trồng rừng sản xuất và đất trồng cây lâu năm. Đây là những tuyến đường giao thông quan trọng liên kết giữa các tuyến đường nội vùng trong khu vực, tạo nên một mạng lưới giao thông khá thuận lợi cho việc đi lại của người dân cũng như hoạt động vận chuyển đất của Dự án.</w:t>
      </w:r>
    </w:p>
    <w:p w:rsidR="008C7E1A" w:rsidRDefault="008C7E1A" w:rsidP="008C7E1A">
      <w:pPr>
        <w:widowControl w:val="0"/>
        <w:spacing w:before="60" w:after="60" w:line="360" w:lineRule="exact"/>
        <w:ind w:firstLine="720"/>
        <w:jc w:val="both"/>
        <w:rPr>
          <w:rFonts w:ascii="Times New Roman" w:eastAsia="Times New Roman" w:hAnsi="Times New Roman" w:cs="Times New Roman"/>
          <w:i/>
          <w:color w:val="000000" w:themeColor="text1"/>
          <w:sz w:val="28"/>
          <w:szCs w:val="28"/>
          <w:lang w:val="af-ZA"/>
        </w:rPr>
      </w:pPr>
      <w:r w:rsidRPr="00C50DDA">
        <w:rPr>
          <w:rFonts w:ascii="Times New Roman" w:eastAsia="Times New Roman" w:hAnsi="Times New Roman" w:cs="Times New Roman"/>
          <w:i/>
          <w:color w:val="000000" w:themeColor="text1"/>
          <w:sz w:val="28"/>
          <w:szCs w:val="28"/>
          <w:lang w:val="af-ZA"/>
        </w:rPr>
        <w:t xml:space="preserve">b) Hệ thống sông suối </w:t>
      </w:r>
    </w:p>
    <w:p w:rsidR="008C7E1A" w:rsidRPr="00C50DDA" w:rsidRDefault="008C7E1A" w:rsidP="008C7E1A">
      <w:pPr>
        <w:widowControl w:val="0"/>
        <w:spacing w:before="60" w:after="60" w:line="360" w:lineRule="exact"/>
        <w:ind w:firstLine="720"/>
        <w:jc w:val="both"/>
        <w:rPr>
          <w:rFonts w:ascii="Times New Roman" w:eastAsia="Times New Roman" w:hAnsi="Times New Roman" w:cs="Times New Roman"/>
          <w:i/>
          <w:color w:val="000000" w:themeColor="text1"/>
          <w:sz w:val="28"/>
          <w:szCs w:val="28"/>
          <w:lang w:val="af-ZA"/>
        </w:rPr>
      </w:pPr>
      <w:r w:rsidRPr="00557366">
        <w:rPr>
          <w:rFonts w:ascii="Times New Roman" w:eastAsia="Calibri" w:hAnsi="Times New Roman" w:cs="Times New Roman"/>
          <w:color w:val="000000"/>
          <w:sz w:val="28"/>
          <w:szCs w:val="28"/>
          <w:shd w:val="clear" w:color="auto" w:fill="FFFFFF"/>
          <w:lang w:val="af-ZA"/>
        </w:rPr>
        <w:t>Khu vực dự kiến thực hiện Dự án là vùng đất đồi, trong khu vực thực hiện Dự án không có sông suối nào, khu vực xuất hiện dòng chảy tạm thời vào mùa mưa lũ, dòng chảy này theo hướng địa hình từ cao xuống thấp, từ phía Nam xuống phía Bắc</w:t>
      </w:r>
    </w:p>
    <w:p w:rsidR="008C7E1A" w:rsidRDefault="008C7E1A" w:rsidP="008C7E1A">
      <w:pPr>
        <w:widowControl w:val="0"/>
        <w:spacing w:before="60" w:after="60" w:line="360" w:lineRule="exact"/>
        <w:ind w:firstLine="720"/>
        <w:jc w:val="both"/>
        <w:rPr>
          <w:rFonts w:ascii="Times New Roman" w:eastAsia="Times New Roman" w:hAnsi="Times New Roman" w:cs="Times New Roman"/>
          <w:i/>
          <w:color w:val="000000" w:themeColor="text1"/>
          <w:spacing w:val="-4"/>
          <w:sz w:val="28"/>
          <w:szCs w:val="28"/>
          <w:lang w:val="af-ZA"/>
        </w:rPr>
      </w:pPr>
      <w:r w:rsidRPr="00C50DDA">
        <w:rPr>
          <w:rFonts w:ascii="Times New Roman" w:eastAsia="Times New Roman" w:hAnsi="Times New Roman" w:cs="Times New Roman"/>
          <w:i/>
          <w:color w:val="000000" w:themeColor="text1"/>
          <w:spacing w:val="-4"/>
          <w:sz w:val="28"/>
          <w:szCs w:val="28"/>
          <w:lang w:val="af-ZA"/>
        </w:rPr>
        <w:t xml:space="preserve">c) Các đối tượng kinh tế - xã hội trong khu vực </w:t>
      </w:r>
    </w:p>
    <w:p w:rsidR="00E00121" w:rsidRPr="00E00121" w:rsidRDefault="00E00121" w:rsidP="00E00121">
      <w:pPr>
        <w:widowControl w:val="0"/>
        <w:spacing w:before="60" w:after="60" w:line="360" w:lineRule="exact"/>
        <w:ind w:firstLine="720"/>
        <w:jc w:val="both"/>
        <w:rPr>
          <w:rFonts w:ascii="Times New Roman" w:eastAsia="Calibri" w:hAnsi="Times New Roman" w:cs="Times New Roman"/>
          <w:color w:val="000000"/>
          <w:spacing w:val="-4"/>
          <w:sz w:val="28"/>
          <w:szCs w:val="24"/>
          <w:lang w:val="af-ZA"/>
        </w:rPr>
      </w:pPr>
      <w:r w:rsidRPr="00E00121">
        <w:rPr>
          <w:rFonts w:ascii="Times New Roman" w:eastAsia="Calibri" w:hAnsi="Times New Roman" w:cs="Times New Roman"/>
          <w:color w:val="000000"/>
          <w:spacing w:val="-4"/>
          <w:sz w:val="28"/>
          <w:szCs w:val="24"/>
          <w:lang w:val="af-ZA"/>
        </w:rPr>
        <w:t>Gần khu vực dự án có vài hộ dân sinh sống. Khoảng cách đến khu dân cư gần nhất khoảng 3km, mật độ dân cư sinh sống là thưa thớt.. Các hộ gia đình chủ yếu là sản xuất nông - lâm nghiệp, trồng keo từ đất rừng trồng sản xuất được UBND xã Tây Trạch cấp cho các hộ gia đình.</w:t>
      </w:r>
    </w:p>
    <w:p w:rsidR="00E00121" w:rsidRDefault="00E00121" w:rsidP="00E00121">
      <w:pPr>
        <w:widowControl w:val="0"/>
        <w:spacing w:before="60" w:after="60" w:line="360" w:lineRule="exact"/>
        <w:ind w:firstLine="720"/>
        <w:jc w:val="both"/>
        <w:rPr>
          <w:rFonts w:ascii="Times New Roman" w:eastAsia="Calibri" w:hAnsi="Times New Roman" w:cs="Times New Roman"/>
          <w:color w:val="000000"/>
          <w:spacing w:val="-4"/>
          <w:sz w:val="28"/>
          <w:szCs w:val="24"/>
          <w:lang w:val="af-ZA"/>
        </w:rPr>
      </w:pPr>
      <w:r w:rsidRPr="00E00121">
        <w:rPr>
          <w:rFonts w:ascii="Times New Roman" w:eastAsia="Calibri" w:hAnsi="Times New Roman" w:cs="Times New Roman"/>
          <w:color w:val="000000"/>
          <w:spacing w:val="-4"/>
          <w:sz w:val="28"/>
          <w:szCs w:val="24"/>
          <w:lang w:val="af-ZA"/>
        </w:rPr>
        <w:t>- Hiện nay trong phạm vi khu vực lập dự án không có công trình xây dựng.</w:t>
      </w:r>
    </w:p>
    <w:p w:rsidR="008C7E1A" w:rsidRPr="00C50DDA" w:rsidRDefault="008C7E1A" w:rsidP="00E00121">
      <w:pPr>
        <w:widowControl w:val="0"/>
        <w:spacing w:before="60" w:after="60" w:line="360" w:lineRule="exact"/>
        <w:ind w:firstLine="720"/>
        <w:jc w:val="both"/>
        <w:rPr>
          <w:rFonts w:ascii="Times New Roman" w:eastAsia="Times New Roman" w:hAnsi="Times New Roman" w:cs="Times New Roman"/>
          <w:i/>
          <w:color w:val="000000" w:themeColor="text1"/>
          <w:sz w:val="28"/>
          <w:szCs w:val="28"/>
          <w:lang w:val="af-ZA"/>
        </w:rPr>
      </w:pPr>
      <w:r w:rsidRPr="00C50DDA">
        <w:rPr>
          <w:rFonts w:ascii="Times New Roman" w:eastAsia="Times New Roman" w:hAnsi="Times New Roman" w:cs="Times New Roman"/>
          <w:i/>
          <w:color w:val="000000" w:themeColor="text1"/>
          <w:sz w:val="28"/>
          <w:szCs w:val="28"/>
          <w:lang w:val="af-ZA"/>
        </w:rPr>
        <w:t>d) Các đối tượng xung quanh có khả năng bị tác động bởi Dự án</w:t>
      </w:r>
    </w:p>
    <w:p w:rsidR="00E00121" w:rsidRDefault="00E00121" w:rsidP="008C7E1A">
      <w:pPr>
        <w:tabs>
          <w:tab w:val="left" w:pos="90"/>
          <w:tab w:val="left" w:pos="630"/>
          <w:tab w:val="left" w:pos="720"/>
          <w:tab w:val="left" w:pos="900"/>
        </w:tabs>
        <w:spacing w:before="60" w:after="60" w:line="360" w:lineRule="exact"/>
        <w:ind w:firstLine="720"/>
        <w:jc w:val="both"/>
        <w:rPr>
          <w:rFonts w:ascii="Times New Roman" w:eastAsia="Times New Roman" w:hAnsi="Times New Roman" w:cs="Times New Roman"/>
          <w:color w:val="000000" w:themeColor="text1"/>
          <w:spacing w:val="-2"/>
          <w:sz w:val="28"/>
          <w:szCs w:val="28"/>
          <w:lang w:val="af-ZA"/>
        </w:rPr>
      </w:pPr>
      <w:bookmarkStart w:id="5" w:name="_Toc438188240"/>
      <w:r w:rsidRPr="00E00121">
        <w:rPr>
          <w:rFonts w:ascii="Times New Roman" w:eastAsia="Times New Roman" w:hAnsi="Times New Roman" w:cs="Times New Roman"/>
          <w:color w:val="000000" w:themeColor="text1"/>
          <w:spacing w:val="-2"/>
          <w:sz w:val="28"/>
          <w:szCs w:val="28"/>
          <w:lang w:val="af-ZA"/>
        </w:rPr>
        <w:t xml:space="preserve">Các đối tượng bị ảnh hưởng chủ yếu là người dân sinh sống dọc tuyến đường </w:t>
      </w:r>
      <w:r w:rsidR="008A423B">
        <w:rPr>
          <w:rFonts w:ascii="Times New Roman" w:eastAsia="Times New Roman" w:hAnsi="Times New Roman" w:cs="Times New Roman"/>
          <w:color w:val="000000" w:themeColor="text1"/>
          <w:spacing w:val="-2"/>
          <w:sz w:val="28"/>
          <w:szCs w:val="28"/>
          <w:lang w:val="af-ZA"/>
        </w:rPr>
        <w:t>Hồ Chí Minh</w:t>
      </w:r>
      <w:r w:rsidRPr="00E00121">
        <w:rPr>
          <w:rFonts w:ascii="Times New Roman" w:eastAsia="Times New Roman" w:hAnsi="Times New Roman" w:cs="Times New Roman"/>
          <w:color w:val="000000" w:themeColor="text1"/>
          <w:spacing w:val="-2"/>
          <w:sz w:val="28"/>
          <w:szCs w:val="28"/>
          <w:lang w:val="af-ZA"/>
        </w:rPr>
        <w:t xml:space="preserve">, người dân tham gia giao thông qua khu vực dự án và người dân sinh sống dọc các tuyến đường vận chuyển đất đến khu vực san lấp. </w:t>
      </w:r>
    </w:p>
    <w:p w:rsidR="008C7E1A" w:rsidRPr="00C50DDA" w:rsidRDefault="008C7E1A" w:rsidP="008C7E1A">
      <w:pPr>
        <w:tabs>
          <w:tab w:val="left" w:pos="90"/>
          <w:tab w:val="left" w:pos="630"/>
          <w:tab w:val="left" w:pos="720"/>
          <w:tab w:val="left" w:pos="900"/>
        </w:tabs>
        <w:spacing w:before="60" w:after="60" w:line="360" w:lineRule="exact"/>
        <w:ind w:firstLine="720"/>
        <w:jc w:val="both"/>
        <w:rPr>
          <w:rFonts w:ascii="Times New Roman" w:eastAsia="Times New Roman" w:hAnsi="Times New Roman" w:cs="Times New Roman"/>
          <w:i/>
          <w:color w:val="000000" w:themeColor="text1"/>
          <w:sz w:val="28"/>
          <w:szCs w:val="28"/>
          <w:lang w:val="pt-BR"/>
        </w:rPr>
      </w:pPr>
      <w:r w:rsidRPr="00C50DDA">
        <w:rPr>
          <w:rFonts w:ascii="Times New Roman" w:eastAsia="Times New Roman" w:hAnsi="Times New Roman" w:cs="Times New Roman"/>
          <w:i/>
          <w:color w:val="000000" w:themeColor="text1"/>
          <w:sz w:val="28"/>
          <w:szCs w:val="28"/>
          <w:lang w:val="pt-BR"/>
        </w:rPr>
        <w:t xml:space="preserve">*  </w:t>
      </w:r>
      <w:r w:rsidRPr="00C50DDA">
        <w:rPr>
          <w:rFonts w:ascii="Times New Roman" w:eastAsia="Times New Roman" w:hAnsi="Times New Roman" w:cs="Times New Roman"/>
          <w:i/>
          <w:color w:val="000000" w:themeColor="text1"/>
          <w:sz w:val="28"/>
          <w:szCs w:val="28"/>
          <w:lang w:val="vi-VN"/>
        </w:rPr>
        <w:t xml:space="preserve">Diện tích và trữ lượng </w:t>
      </w:r>
      <w:bookmarkEnd w:id="5"/>
      <w:r w:rsidRPr="00C50DDA">
        <w:rPr>
          <w:rFonts w:ascii="Times New Roman" w:eastAsia="Times New Roman" w:hAnsi="Times New Roman" w:cs="Times New Roman"/>
          <w:i/>
          <w:color w:val="000000" w:themeColor="text1"/>
          <w:sz w:val="28"/>
          <w:szCs w:val="28"/>
          <w:lang w:val="pt-BR"/>
        </w:rPr>
        <w:t>đất tận thu</w:t>
      </w:r>
    </w:p>
    <w:p w:rsidR="008C7E1A" w:rsidRDefault="008C7E1A" w:rsidP="008C7E1A">
      <w:pPr>
        <w:tabs>
          <w:tab w:val="left" w:pos="90"/>
          <w:tab w:val="left" w:pos="900"/>
          <w:tab w:val="left" w:pos="990"/>
        </w:tabs>
        <w:spacing w:before="60" w:after="60" w:line="360" w:lineRule="exact"/>
        <w:ind w:firstLine="720"/>
        <w:jc w:val="both"/>
        <w:rPr>
          <w:rFonts w:ascii="Times New Roman" w:eastAsia="Times New Roman" w:hAnsi="Times New Roman" w:cs="Times New Roman"/>
          <w:color w:val="000000" w:themeColor="text1"/>
          <w:spacing w:val="-4"/>
          <w:sz w:val="28"/>
          <w:szCs w:val="28"/>
          <w:lang w:val="pt-BR"/>
        </w:rPr>
      </w:pPr>
      <w:r w:rsidRPr="00C50DDA">
        <w:rPr>
          <w:rFonts w:ascii="Times New Roman" w:eastAsia="Times New Roman" w:hAnsi="Times New Roman" w:cs="Times New Roman"/>
          <w:color w:val="000000" w:themeColor="text1"/>
          <w:spacing w:val="-4"/>
          <w:sz w:val="28"/>
          <w:szCs w:val="28"/>
          <w:lang w:val="pt-BR"/>
        </w:rPr>
        <w:t xml:space="preserve">- </w:t>
      </w:r>
      <w:r w:rsidRPr="00C50DDA">
        <w:rPr>
          <w:rFonts w:ascii="Times New Roman" w:eastAsia="Times New Roman" w:hAnsi="Times New Roman" w:cs="Times New Roman"/>
          <w:color w:val="000000" w:themeColor="text1"/>
          <w:spacing w:val="-4"/>
          <w:sz w:val="28"/>
          <w:szCs w:val="28"/>
          <w:lang w:val="vi-VN"/>
        </w:rPr>
        <w:t xml:space="preserve">Diện tích </w:t>
      </w:r>
      <w:r w:rsidRPr="00C50DDA">
        <w:rPr>
          <w:rFonts w:ascii="Times New Roman" w:eastAsia="Times New Roman" w:hAnsi="Times New Roman" w:cs="Times New Roman"/>
          <w:color w:val="000000" w:themeColor="text1"/>
          <w:spacing w:val="-4"/>
          <w:sz w:val="28"/>
          <w:szCs w:val="28"/>
          <w:lang w:val="pt-BR"/>
        </w:rPr>
        <w:t>đất cải tạo</w:t>
      </w:r>
    </w:p>
    <w:p w:rsidR="008C7E1A" w:rsidRPr="00055113" w:rsidRDefault="008C7E1A" w:rsidP="008C7E1A">
      <w:pPr>
        <w:tabs>
          <w:tab w:val="left" w:pos="90"/>
          <w:tab w:val="left" w:pos="900"/>
          <w:tab w:val="left" w:pos="990"/>
        </w:tabs>
        <w:spacing w:before="60" w:after="60" w:line="360" w:lineRule="exact"/>
        <w:ind w:firstLine="720"/>
        <w:jc w:val="both"/>
        <w:rPr>
          <w:rFonts w:ascii="Times New Roman" w:eastAsia="Times New Roman" w:hAnsi="Times New Roman" w:cs="Times New Roman"/>
          <w:color w:val="000000"/>
          <w:sz w:val="28"/>
          <w:szCs w:val="20"/>
          <w:lang w:val="pt-BR"/>
        </w:rPr>
      </w:pPr>
      <w:r w:rsidRPr="00055113">
        <w:rPr>
          <w:rFonts w:ascii="Times New Roman" w:eastAsia="Times New Roman" w:hAnsi="Times New Roman" w:cs="Times New Roman"/>
          <w:color w:val="000000"/>
          <w:sz w:val="28"/>
          <w:szCs w:val="20"/>
          <w:lang w:val="pt-BR"/>
        </w:rPr>
        <w:t xml:space="preserve">Khu vực cải tạo có diện tích là </w:t>
      </w:r>
      <w:r w:rsidR="00E00121">
        <w:rPr>
          <w:rFonts w:ascii="Times New Roman" w:eastAsia="Calibri" w:hAnsi="Times New Roman" w:cs="Times New Roman"/>
          <w:color w:val="000000"/>
          <w:sz w:val="28"/>
          <w:szCs w:val="28"/>
          <w:lang w:val="pt-BR"/>
        </w:rPr>
        <w:t>45.884,89</w:t>
      </w:r>
      <w:r w:rsidRPr="00055113">
        <w:rPr>
          <w:rFonts w:ascii="Times New Roman" w:eastAsia="Calibri" w:hAnsi="Times New Roman" w:cs="Times New Roman"/>
          <w:color w:val="000000"/>
          <w:sz w:val="28"/>
          <w:szCs w:val="28"/>
          <w:lang w:val="pt-BR"/>
        </w:rPr>
        <w:t xml:space="preserve"> </w:t>
      </w:r>
      <w:r w:rsidRPr="00055113">
        <w:rPr>
          <w:rFonts w:ascii="Times New Roman" w:eastAsia="MS Mincho" w:hAnsi="Times New Roman" w:cs="Times New Roman"/>
          <w:color w:val="000000"/>
          <w:sz w:val="28"/>
          <w:szCs w:val="20"/>
          <w:lang w:val="vi-VN"/>
        </w:rPr>
        <w:t>m</w:t>
      </w:r>
      <w:r w:rsidRPr="00055113">
        <w:rPr>
          <w:rFonts w:ascii="Times New Roman" w:eastAsia="MS Mincho" w:hAnsi="Times New Roman" w:cs="Times New Roman"/>
          <w:color w:val="000000"/>
          <w:sz w:val="28"/>
          <w:szCs w:val="20"/>
          <w:vertAlign w:val="superscript"/>
          <w:lang w:val="vi-VN"/>
        </w:rPr>
        <w:t>2</w:t>
      </w:r>
      <w:r w:rsidRPr="00055113">
        <w:rPr>
          <w:rFonts w:ascii="Times New Roman" w:eastAsia="Times New Roman" w:hAnsi="Times New Roman" w:cs="Times New Roman"/>
          <w:color w:val="000000"/>
          <w:sz w:val="28"/>
          <w:szCs w:val="20"/>
          <w:lang w:val="pt-BR"/>
        </w:rPr>
        <w:t xml:space="preserve">. </w:t>
      </w:r>
      <w:r w:rsidR="00E00121" w:rsidRPr="00E00121">
        <w:rPr>
          <w:rFonts w:ascii="Times New Roman" w:eastAsia="Times New Roman" w:hAnsi="Times New Roman" w:cs="Times New Roman"/>
          <w:color w:val="000000"/>
          <w:sz w:val="28"/>
          <w:szCs w:val="20"/>
          <w:lang w:val="pt-BR"/>
        </w:rPr>
        <w:t xml:space="preserve">Hiện nay là đất đồi trồng keo tràm xen lẫn cây bụi rậm rạp do ông Phạm </w:t>
      </w:r>
      <w:r w:rsidR="009975A7">
        <w:rPr>
          <w:rFonts w:ascii="Times New Roman" w:eastAsia="Times New Roman" w:hAnsi="Times New Roman" w:cs="Times New Roman"/>
          <w:color w:val="000000"/>
          <w:sz w:val="28"/>
          <w:szCs w:val="20"/>
          <w:lang w:val="pt-BR"/>
        </w:rPr>
        <w:t>Việt Hùng</w:t>
      </w:r>
      <w:r w:rsidR="00E00121" w:rsidRPr="00E00121">
        <w:rPr>
          <w:rFonts w:ascii="Times New Roman" w:eastAsia="Times New Roman" w:hAnsi="Times New Roman" w:cs="Times New Roman"/>
          <w:color w:val="000000"/>
          <w:sz w:val="28"/>
          <w:szCs w:val="20"/>
          <w:lang w:val="pt-BR"/>
        </w:rPr>
        <w:t xml:space="preserve"> sử dụng. Do địa hình dốc nên canh tác khó khăn dẫn đến giá trị kinh tế rất thấp, kém hiệu quả.</w:t>
      </w:r>
    </w:p>
    <w:p w:rsidR="00E00121" w:rsidRPr="00E00121" w:rsidRDefault="00E00121" w:rsidP="00E00121">
      <w:pPr>
        <w:spacing w:before="60" w:after="60" w:line="360" w:lineRule="exact"/>
        <w:ind w:firstLine="720"/>
        <w:jc w:val="both"/>
        <w:rPr>
          <w:rFonts w:ascii="Times New Roman" w:eastAsia="Times New Roman" w:hAnsi="Times New Roman" w:cs="Times New Roman"/>
          <w:color w:val="000000"/>
          <w:spacing w:val="-4"/>
          <w:sz w:val="28"/>
          <w:szCs w:val="20"/>
        </w:rPr>
      </w:pPr>
      <w:r w:rsidRPr="00E00121">
        <w:rPr>
          <w:rFonts w:ascii="Times New Roman" w:eastAsia="Times New Roman" w:hAnsi="Times New Roman" w:cs="Times New Roman"/>
          <w:color w:val="000000"/>
          <w:spacing w:val="-4"/>
          <w:sz w:val="28"/>
          <w:szCs w:val="20"/>
        </w:rPr>
        <w:t xml:space="preserve">+ Trữ lượng đất san lấp  </w:t>
      </w:r>
      <w:r w:rsidRPr="00E00121">
        <w:rPr>
          <w:rFonts w:ascii="Times New Roman" w:eastAsia="Times New Roman" w:hAnsi="Times New Roman" w:cs="Times New Roman"/>
          <w:color w:val="000000"/>
          <w:spacing w:val="-4"/>
          <w:sz w:val="28"/>
          <w:szCs w:val="20"/>
        </w:rPr>
        <w:tab/>
      </w:r>
    </w:p>
    <w:p w:rsidR="00E00121" w:rsidRPr="00E00121" w:rsidRDefault="00E00121" w:rsidP="00E00121">
      <w:pPr>
        <w:spacing w:before="60" w:after="60" w:line="360" w:lineRule="exact"/>
        <w:ind w:firstLine="720"/>
        <w:jc w:val="both"/>
        <w:rPr>
          <w:rFonts w:ascii="Times New Roman" w:eastAsia="Times New Roman" w:hAnsi="Times New Roman" w:cs="Times New Roman"/>
          <w:color w:val="000000"/>
          <w:spacing w:val="-4"/>
          <w:sz w:val="28"/>
          <w:szCs w:val="20"/>
        </w:rPr>
      </w:pPr>
      <w:r w:rsidRPr="00E00121">
        <w:rPr>
          <w:rFonts w:ascii="Times New Roman" w:eastAsia="Times New Roman" w:hAnsi="Times New Roman" w:cs="Times New Roman"/>
          <w:color w:val="000000"/>
          <w:spacing w:val="-4"/>
          <w:sz w:val="28"/>
          <w:szCs w:val="20"/>
        </w:rPr>
        <w:t>-  Diện tích khu vực khai thác: 45.884,89 m</w:t>
      </w:r>
      <w:r w:rsidRPr="00E00121">
        <w:rPr>
          <w:rFonts w:ascii="Times New Roman" w:eastAsia="Times New Roman" w:hAnsi="Times New Roman" w:cs="Times New Roman"/>
          <w:color w:val="000000"/>
          <w:spacing w:val="-4"/>
          <w:sz w:val="28"/>
          <w:szCs w:val="20"/>
          <w:vertAlign w:val="superscript"/>
        </w:rPr>
        <w:t>2</w:t>
      </w:r>
    </w:p>
    <w:p w:rsidR="00E00121" w:rsidRPr="00E00121" w:rsidRDefault="00E00121" w:rsidP="00E00121">
      <w:pPr>
        <w:spacing w:before="60" w:after="60" w:line="360" w:lineRule="exact"/>
        <w:ind w:firstLine="720"/>
        <w:jc w:val="both"/>
        <w:rPr>
          <w:rFonts w:ascii="Times New Roman" w:eastAsia="Times New Roman" w:hAnsi="Times New Roman" w:cs="Times New Roman"/>
          <w:color w:val="000000"/>
          <w:spacing w:val="-4"/>
          <w:sz w:val="28"/>
          <w:szCs w:val="20"/>
        </w:rPr>
      </w:pPr>
      <w:r w:rsidRPr="00E00121">
        <w:rPr>
          <w:rFonts w:ascii="Times New Roman" w:eastAsia="Times New Roman" w:hAnsi="Times New Roman" w:cs="Times New Roman"/>
          <w:color w:val="000000"/>
          <w:spacing w:val="-4"/>
          <w:sz w:val="28"/>
          <w:szCs w:val="20"/>
        </w:rPr>
        <w:t>- Chiều dày lớp đất mặt (phong hóa): 0,7m</w:t>
      </w:r>
    </w:p>
    <w:p w:rsidR="00E00121" w:rsidRPr="00E00121" w:rsidRDefault="00E00121" w:rsidP="00E00121">
      <w:pPr>
        <w:spacing w:before="60" w:after="60" w:line="360" w:lineRule="exact"/>
        <w:ind w:firstLine="720"/>
        <w:jc w:val="both"/>
        <w:rPr>
          <w:rFonts w:ascii="Times New Roman" w:eastAsia="Times New Roman" w:hAnsi="Times New Roman" w:cs="Times New Roman"/>
          <w:color w:val="000000"/>
          <w:spacing w:val="-4"/>
          <w:sz w:val="28"/>
          <w:szCs w:val="20"/>
        </w:rPr>
      </w:pPr>
      <w:r w:rsidRPr="00E00121">
        <w:rPr>
          <w:rFonts w:ascii="Times New Roman" w:eastAsia="Times New Roman" w:hAnsi="Times New Roman" w:cs="Times New Roman"/>
          <w:color w:val="000000"/>
          <w:spacing w:val="-4"/>
          <w:sz w:val="28"/>
          <w:szCs w:val="20"/>
        </w:rPr>
        <w:t>- Chi</w:t>
      </w:r>
      <w:r w:rsidR="009975A7">
        <w:rPr>
          <w:rFonts w:ascii="Times New Roman" w:eastAsia="Times New Roman" w:hAnsi="Times New Roman" w:cs="Times New Roman"/>
          <w:color w:val="000000"/>
          <w:spacing w:val="-4"/>
          <w:sz w:val="28"/>
          <w:szCs w:val="20"/>
        </w:rPr>
        <w:t>ều dày trung bình lớp đất là 8,78</w:t>
      </w:r>
      <w:r w:rsidRPr="00E00121">
        <w:rPr>
          <w:rFonts w:ascii="Times New Roman" w:eastAsia="Times New Roman" w:hAnsi="Times New Roman" w:cs="Times New Roman"/>
          <w:color w:val="000000"/>
          <w:spacing w:val="-4"/>
          <w:sz w:val="28"/>
          <w:szCs w:val="20"/>
        </w:rPr>
        <w:t>m.</w:t>
      </w:r>
    </w:p>
    <w:p w:rsidR="00E00121" w:rsidRDefault="00E00121" w:rsidP="00E00121">
      <w:pPr>
        <w:spacing w:before="60" w:after="60" w:line="360" w:lineRule="exact"/>
        <w:ind w:firstLine="720"/>
        <w:jc w:val="both"/>
        <w:rPr>
          <w:rFonts w:ascii="Times New Roman" w:eastAsia="Times New Roman" w:hAnsi="Times New Roman" w:cs="Times New Roman"/>
          <w:color w:val="000000"/>
          <w:spacing w:val="-4"/>
          <w:sz w:val="28"/>
          <w:szCs w:val="20"/>
        </w:rPr>
      </w:pPr>
      <w:r w:rsidRPr="00E00121">
        <w:rPr>
          <w:rFonts w:ascii="Times New Roman" w:eastAsia="Times New Roman" w:hAnsi="Times New Roman" w:cs="Times New Roman"/>
          <w:color w:val="000000"/>
          <w:spacing w:val="-4"/>
          <w:sz w:val="28"/>
          <w:szCs w:val="20"/>
        </w:rPr>
        <w:lastRenderedPageBreak/>
        <w:t>- Khối lượng đất mặt, đất phong hóa: 32.119,42 m</w:t>
      </w:r>
      <w:r w:rsidRPr="00E00121">
        <w:rPr>
          <w:rFonts w:ascii="Times New Roman" w:eastAsia="Times New Roman" w:hAnsi="Times New Roman" w:cs="Times New Roman"/>
          <w:color w:val="000000"/>
          <w:spacing w:val="-4"/>
          <w:sz w:val="28"/>
          <w:szCs w:val="20"/>
          <w:vertAlign w:val="superscript"/>
        </w:rPr>
        <w:t>3</w:t>
      </w:r>
    </w:p>
    <w:p w:rsidR="008C7E1A" w:rsidRPr="00E00121" w:rsidRDefault="008C7E1A" w:rsidP="00E00121">
      <w:pPr>
        <w:spacing w:before="60" w:after="60" w:line="360" w:lineRule="exact"/>
        <w:ind w:firstLine="720"/>
        <w:jc w:val="both"/>
        <w:rPr>
          <w:rFonts w:ascii="Times New Roman" w:eastAsia="Calibri" w:hAnsi="Times New Roman" w:cs="Times New Roman"/>
          <w:color w:val="000000"/>
          <w:sz w:val="28"/>
          <w:szCs w:val="28"/>
        </w:rPr>
      </w:pPr>
      <w:r w:rsidRPr="00055113">
        <w:rPr>
          <w:rFonts w:ascii="Times New Roman" w:eastAsia="Calibri" w:hAnsi="Times New Roman" w:cs="Times New Roman"/>
          <w:color w:val="000000"/>
          <w:sz w:val="28"/>
          <w:szCs w:val="28"/>
          <w:lang w:val="pt-BR"/>
        </w:rPr>
        <w:t xml:space="preserve">- Khối lượng sản phẩm tận thu: </w:t>
      </w:r>
      <w:r w:rsidR="009975A7" w:rsidRPr="009975A7">
        <w:rPr>
          <w:rFonts w:ascii="Times New Roman" w:eastAsia="Calibri" w:hAnsi="Times New Roman" w:cs="Times New Roman"/>
          <w:color w:val="000000"/>
          <w:sz w:val="28"/>
          <w:szCs w:val="28"/>
        </w:rPr>
        <w:t>356.901,16</w:t>
      </w:r>
      <w:r w:rsidR="00E00121">
        <w:rPr>
          <w:rFonts w:ascii="Times New Roman" w:eastAsia="Calibri" w:hAnsi="Times New Roman" w:cs="Times New Roman"/>
          <w:color w:val="000000"/>
          <w:sz w:val="28"/>
          <w:szCs w:val="28"/>
        </w:rPr>
        <w:t xml:space="preserve"> </w:t>
      </w:r>
      <w:r w:rsidR="00E00121" w:rsidRPr="00E00121">
        <w:rPr>
          <w:rFonts w:ascii="Times New Roman" w:eastAsia="Times New Roman" w:hAnsi="Times New Roman" w:cs="Times New Roman"/>
          <w:color w:val="000000"/>
          <w:spacing w:val="-4"/>
          <w:sz w:val="28"/>
          <w:szCs w:val="20"/>
        </w:rPr>
        <w:t>m</w:t>
      </w:r>
      <w:r w:rsidR="00E00121" w:rsidRPr="00E00121">
        <w:rPr>
          <w:rFonts w:ascii="Times New Roman" w:eastAsia="Times New Roman" w:hAnsi="Times New Roman" w:cs="Times New Roman"/>
          <w:color w:val="000000"/>
          <w:spacing w:val="-4"/>
          <w:sz w:val="28"/>
          <w:szCs w:val="20"/>
          <w:vertAlign w:val="superscript"/>
        </w:rPr>
        <w:t>3</w:t>
      </w:r>
    </w:p>
    <w:p w:rsidR="008C7E1A" w:rsidRPr="00C615C9" w:rsidRDefault="008C7E1A" w:rsidP="008C7E1A">
      <w:pPr>
        <w:tabs>
          <w:tab w:val="left" w:pos="90"/>
        </w:tabs>
        <w:spacing w:before="60" w:after="60" w:line="360" w:lineRule="exact"/>
        <w:ind w:firstLine="720"/>
        <w:jc w:val="both"/>
        <w:rPr>
          <w:rFonts w:ascii="Times New Roman" w:eastAsia="Times New Roman" w:hAnsi="Times New Roman" w:cs="Times New Roman"/>
          <w:i/>
          <w:color w:val="000000" w:themeColor="text1"/>
          <w:sz w:val="28"/>
          <w:szCs w:val="28"/>
          <w:lang w:val="pt-BR"/>
        </w:rPr>
      </w:pPr>
      <w:r w:rsidRPr="00C615C9">
        <w:rPr>
          <w:rFonts w:ascii="Times New Roman" w:eastAsia="Times New Roman" w:hAnsi="Times New Roman" w:cs="Times New Roman"/>
          <w:i/>
          <w:color w:val="000000" w:themeColor="text1"/>
          <w:sz w:val="28"/>
          <w:szCs w:val="28"/>
          <w:lang w:val="pt-BR"/>
        </w:rPr>
        <w:t>* Chế độ làm việc, công suất và thời gian tận thu</w:t>
      </w:r>
    </w:p>
    <w:p w:rsidR="008C7E1A" w:rsidRPr="00C50DDA" w:rsidRDefault="008C7E1A" w:rsidP="008C7E1A">
      <w:pPr>
        <w:tabs>
          <w:tab w:val="left" w:pos="90"/>
          <w:tab w:val="left" w:pos="720"/>
        </w:tabs>
        <w:spacing w:before="60" w:after="60" w:line="360" w:lineRule="exact"/>
        <w:ind w:firstLine="720"/>
        <w:jc w:val="both"/>
        <w:rPr>
          <w:rFonts w:ascii="Times New Roman" w:eastAsia="Times New Roman" w:hAnsi="Times New Roman" w:cs="Times New Roman"/>
          <w:color w:val="000000" w:themeColor="text1"/>
          <w:sz w:val="28"/>
          <w:szCs w:val="28"/>
          <w:lang w:val="vi-VN"/>
        </w:rPr>
      </w:pPr>
      <w:r w:rsidRPr="00C615C9">
        <w:rPr>
          <w:rFonts w:ascii="Times New Roman" w:eastAsia="Times New Roman" w:hAnsi="Times New Roman" w:cs="Times New Roman"/>
          <w:color w:val="000000" w:themeColor="text1"/>
          <w:sz w:val="28"/>
          <w:szCs w:val="28"/>
          <w:lang w:val="pt-BR"/>
        </w:rPr>
        <w:t>-</w:t>
      </w:r>
      <w:r w:rsidRPr="00C50DDA">
        <w:rPr>
          <w:rFonts w:ascii="Times New Roman" w:eastAsia="Times New Roman" w:hAnsi="Times New Roman" w:cs="Times New Roman"/>
          <w:color w:val="000000" w:themeColor="text1"/>
          <w:sz w:val="28"/>
          <w:szCs w:val="28"/>
          <w:lang w:val="vi-VN"/>
        </w:rPr>
        <w:t xml:space="preserve"> Chế độ làm việc</w:t>
      </w:r>
    </w:p>
    <w:p w:rsidR="008C7E1A" w:rsidRPr="00C615C9" w:rsidRDefault="008C7E1A" w:rsidP="008C7E1A">
      <w:pPr>
        <w:tabs>
          <w:tab w:val="left" w:pos="90"/>
          <w:tab w:val="left" w:pos="720"/>
        </w:tabs>
        <w:spacing w:before="60" w:after="60" w:line="360" w:lineRule="exact"/>
        <w:ind w:firstLine="720"/>
        <w:jc w:val="both"/>
        <w:rPr>
          <w:rFonts w:ascii="Times New Roman" w:eastAsia="Times New Roman" w:hAnsi="Times New Roman" w:cs="Times New Roman"/>
          <w:color w:val="000000" w:themeColor="text1"/>
          <w:spacing w:val="-2"/>
          <w:sz w:val="28"/>
          <w:szCs w:val="28"/>
          <w:lang w:val="pt-BR"/>
        </w:rPr>
      </w:pPr>
      <w:r w:rsidRPr="00C615C9">
        <w:rPr>
          <w:rFonts w:ascii="Times New Roman" w:eastAsia="Times New Roman" w:hAnsi="Times New Roman" w:cs="Times New Roman"/>
          <w:color w:val="000000" w:themeColor="text1"/>
          <w:spacing w:val="-2"/>
          <w:sz w:val="28"/>
          <w:szCs w:val="28"/>
          <w:lang w:val="pt-BR"/>
        </w:rPr>
        <w:t>+ Số ngày làm việc trong năm: 270 ngày (không làm vào các ngày lễ, mưa lớn)</w:t>
      </w:r>
    </w:p>
    <w:p w:rsidR="008C7E1A" w:rsidRPr="00C615C9" w:rsidRDefault="008C7E1A" w:rsidP="008C7E1A">
      <w:pPr>
        <w:tabs>
          <w:tab w:val="left" w:pos="90"/>
          <w:tab w:val="left" w:pos="720"/>
        </w:tabs>
        <w:spacing w:before="60" w:after="60" w:line="360" w:lineRule="exact"/>
        <w:ind w:firstLine="720"/>
        <w:jc w:val="both"/>
        <w:rPr>
          <w:rFonts w:ascii="Times New Roman" w:eastAsia="Times New Roman" w:hAnsi="Times New Roman" w:cs="Times New Roman"/>
          <w:color w:val="000000" w:themeColor="text1"/>
          <w:sz w:val="28"/>
          <w:szCs w:val="28"/>
          <w:lang w:val="pt-BR"/>
        </w:rPr>
      </w:pPr>
      <w:r w:rsidRPr="00C50DDA">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4969FAC9" wp14:editId="01C6C791">
                <wp:simplePos x="0" y="0"/>
                <wp:positionH relativeFrom="column">
                  <wp:posOffset>3039516</wp:posOffset>
                </wp:positionH>
                <wp:positionV relativeFrom="paragraph">
                  <wp:posOffset>13970</wp:posOffset>
                </wp:positionV>
                <wp:extent cx="90805" cy="476250"/>
                <wp:effectExtent l="0" t="0" r="23495" b="19050"/>
                <wp:wrapNone/>
                <wp:docPr id="7" name="Righ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76250"/>
                        </a:xfrm>
                        <a:prstGeom prst="rightBrace">
                          <a:avLst>
                            <a:gd name="adj1" fmla="val 437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4134A9F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 o:spid="_x0000_s1026" type="#_x0000_t88" style="position:absolute;margin-left:239.35pt;margin-top:1.1pt;width:7.1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"/>
            </w:pict>
          </mc:Fallback>
        </mc:AlternateContent>
      </w:r>
      <w:r w:rsidRPr="00C615C9">
        <w:rPr>
          <w:rFonts w:ascii="Times New Roman" w:eastAsia="Times New Roman" w:hAnsi="Times New Roman" w:cs="Times New Roman"/>
          <w:color w:val="000000" w:themeColor="text1"/>
          <w:sz w:val="28"/>
          <w:szCs w:val="28"/>
          <w:lang w:val="pt-BR"/>
        </w:rPr>
        <w:t xml:space="preserve">+ Số ca làm việc trong ngày: 2 ca    </w:t>
      </w:r>
      <w:r w:rsidRPr="00C615C9">
        <w:rPr>
          <w:rFonts w:ascii="Times New Roman" w:eastAsia="Times New Roman" w:hAnsi="Times New Roman" w:cs="Times New Roman"/>
          <w:color w:val="000000" w:themeColor="text1"/>
          <w:sz w:val="28"/>
          <w:szCs w:val="28"/>
          <w:lang w:val="pt-BR"/>
        </w:rPr>
        <w:tab/>
        <w:t>7h30 – 11h30 (buổi sáng).</w:t>
      </w:r>
    </w:p>
    <w:p w:rsidR="008C7E1A" w:rsidRPr="00C615C9" w:rsidRDefault="008C7E1A" w:rsidP="008C7E1A">
      <w:pPr>
        <w:tabs>
          <w:tab w:val="left" w:pos="90"/>
          <w:tab w:val="left" w:pos="720"/>
        </w:tabs>
        <w:spacing w:before="60" w:after="60" w:line="360" w:lineRule="exact"/>
        <w:ind w:firstLine="720"/>
        <w:jc w:val="both"/>
        <w:rPr>
          <w:rFonts w:ascii="Times New Roman" w:eastAsia="Times New Roman" w:hAnsi="Times New Roman" w:cs="Times New Roman"/>
          <w:color w:val="000000" w:themeColor="text1"/>
          <w:sz w:val="28"/>
          <w:szCs w:val="28"/>
          <w:lang w:val="pt-BR"/>
        </w:rPr>
      </w:pPr>
      <w:r w:rsidRPr="00C615C9">
        <w:rPr>
          <w:rFonts w:ascii="Times New Roman" w:eastAsia="Times New Roman" w:hAnsi="Times New Roman" w:cs="Times New Roman"/>
          <w:color w:val="000000" w:themeColor="text1"/>
          <w:sz w:val="28"/>
          <w:szCs w:val="28"/>
          <w:lang w:val="pt-BR"/>
        </w:rPr>
        <w:t>+ Số giờ làm việc trong ca:    4 giờ</w:t>
      </w:r>
      <w:r w:rsidRPr="00C615C9">
        <w:rPr>
          <w:rFonts w:ascii="Times New Roman" w:eastAsia="Times New Roman" w:hAnsi="Times New Roman" w:cs="Times New Roman"/>
          <w:color w:val="000000" w:themeColor="text1"/>
          <w:sz w:val="28"/>
          <w:szCs w:val="28"/>
          <w:lang w:val="pt-BR"/>
        </w:rPr>
        <w:tab/>
        <w:t>13h30 – 17h30 (buổi chiều).</w:t>
      </w:r>
    </w:p>
    <w:p w:rsidR="008C7E1A" w:rsidRPr="009975A7" w:rsidRDefault="008C7E1A" w:rsidP="008C7E1A">
      <w:pPr>
        <w:tabs>
          <w:tab w:val="left" w:pos="90"/>
        </w:tabs>
        <w:spacing w:before="60" w:after="60" w:line="360" w:lineRule="exact"/>
        <w:ind w:firstLine="720"/>
        <w:jc w:val="both"/>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rPr>
        <w:t>-</w:t>
      </w:r>
      <w:r w:rsidRPr="00C50DDA">
        <w:rPr>
          <w:rFonts w:ascii="Times New Roman" w:eastAsia="Times New Roman" w:hAnsi="Times New Roman" w:cs="Times New Roman"/>
          <w:color w:val="000000" w:themeColor="text1"/>
          <w:sz w:val="28"/>
          <w:szCs w:val="28"/>
          <w:lang w:val="vi-VN"/>
        </w:rPr>
        <w:t xml:space="preserve"> Công suất </w:t>
      </w:r>
      <w:r w:rsidRPr="00C50DDA">
        <w:rPr>
          <w:rFonts w:ascii="Times New Roman" w:eastAsia="Times New Roman" w:hAnsi="Times New Roman" w:cs="Times New Roman"/>
          <w:color w:val="000000" w:themeColor="text1"/>
          <w:sz w:val="28"/>
          <w:szCs w:val="28"/>
        </w:rPr>
        <w:t>dự á</w:t>
      </w:r>
      <w:r w:rsidRPr="009975A7">
        <w:rPr>
          <w:rFonts w:ascii="Times New Roman" w:eastAsia="Times New Roman" w:hAnsi="Times New Roman" w:cs="Times New Roman"/>
          <w:color w:val="000000" w:themeColor="text1"/>
          <w:sz w:val="28"/>
          <w:szCs w:val="28"/>
        </w:rPr>
        <w:t xml:space="preserve">n: </w:t>
      </w:r>
      <w:r w:rsidR="009975A7" w:rsidRPr="009975A7">
        <w:rPr>
          <w:rFonts w:ascii="Times New Roman" w:eastAsia="Times New Roman" w:hAnsi="Times New Roman" w:cs="Times New Roman"/>
          <w:color w:val="000000" w:themeColor="text1"/>
          <w:sz w:val="28"/>
          <w:szCs w:val="28"/>
        </w:rPr>
        <w:t>356.901,16</w:t>
      </w:r>
      <w:r w:rsidRPr="009975A7">
        <w:rPr>
          <w:rFonts w:ascii="Times New Roman" w:eastAsia="Times New Roman" w:hAnsi="Times New Roman" w:cs="Times New Roman"/>
          <w:color w:val="000000" w:themeColor="text1"/>
          <w:sz w:val="28"/>
          <w:szCs w:val="28"/>
        </w:rPr>
        <w:t xml:space="preserve"> m</w:t>
      </w:r>
      <w:r w:rsidRPr="009975A7">
        <w:rPr>
          <w:rFonts w:ascii="Times New Roman" w:eastAsia="Times New Roman" w:hAnsi="Times New Roman" w:cs="Times New Roman"/>
          <w:color w:val="000000" w:themeColor="text1"/>
          <w:sz w:val="28"/>
          <w:szCs w:val="28"/>
          <w:vertAlign w:val="superscript"/>
        </w:rPr>
        <w:t>3</w:t>
      </w:r>
      <w:r w:rsidRPr="009975A7">
        <w:rPr>
          <w:rFonts w:ascii="Times New Roman" w:eastAsia="Times New Roman" w:hAnsi="Times New Roman" w:cs="Times New Roman"/>
          <w:color w:val="000000" w:themeColor="text1"/>
          <w:sz w:val="28"/>
          <w:szCs w:val="28"/>
        </w:rPr>
        <w:t xml:space="preserve"> /năm = </w:t>
      </w:r>
      <w:r w:rsidR="009975A7" w:rsidRPr="009975A7">
        <w:rPr>
          <w:rFonts w:ascii="Times New Roman" w:eastAsia="Times New Roman" w:hAnsi="Times New Roman" w:cs="Times New Roman"/>
          <w:color w:val="000000" w:themeColor="text1"/>
          <w:sz w:val="28"/>
          <w:szCs w:val="28"/>
        </w:rPr>
        <w:t>1.321</w:t>
      </w:r>
      <w:r w:rsidR="00E00121" w:rsidRPr="009975A7">
        <w:rPr>
          <w:rFonts w:ascii="Times New Roman" w:eastAsia="Times New Roman" w:hAnsi="Times New Roman" w:cs="Times New Roman"/>
          <w:color w:val="000000" w:themeColor="text1"/>
          <w:sz w:val="28"/>
          <w:szCs w:val="28"/>
        </w:rPr>
        <w:t>,</w:t>
      </w:r>
      <w:r w:rsidR="009975A7" w:rsidRPr="009975A7">
        <w:rPr>
          <w:rFonts w:ascii="Times New Roman" w:eastAsia="Times New Roman" w:hAnsi="Times New Roman" w:cs="Times New Roman"/>
          <w:color w:val="000000" w:themeColor="text1"/>
          <w:sz w:val="28"/>
          <w:szCs w:val="28"/>
        </w:rPr>
        <w:t>86</w:t>
      </w:r>
      <w:r w:rsidR="00E00121" w:rsidRPr="009975A7">
        <w:rPr>
          <w:rFonts w:ascii="Times New Roman" w:eastAsia="Times New Roman" w:hAnsi="Times New Roman" w:cs="Times New Roman"/>
          <w:color w:val="000000" w:themeColor="text1"/>
          <w:sz w:val="28"/>
          <w:szCs w:val="28"/>
        </w:rPr>
        <w:t xml:space="preserve"> </w:t>
      </w:r>
      <w:r w:rsidRPr="009975A7">
        <w:rPr>
          <w:rFonts w:ascii="Times New Roman" w:eastAsia="Times New Roman" w:hAnsi="Times New Roman" w:cs="Times New Roman"/>
          <w:color w:val="000000" w:themeColor="text1"/>
          <w:sz w:val="28"/>
          <w:szCs w:val="28"/>
        </w:rPr>
        <w:t>m</w:t>
      </w:r>
      <w:r w:rsidRPr="009975A7">
        <w:rPr>
          <w:rFonts w:ascii="Times New Roman" w:eastAsia="Times New Roman" w:hAnsi="Times New Roman" w:cs="Times New Roman"/>
          <w:color w:val="000000" w:themeColor="text1"/>
          <w:sz w:val="28"/>
          <w:szCs w:val="28"/>
          <w:vertAlign w:val="superscript"/>
        </w:rPr>
        <w:t>3</w:t>
      </w:r>
      <w:r w:rsidRPr="009975A7">
        <w:rPr>
          <w:rFonts w:ascii="Times New Roman" w:eastAsia="Times New Roman" w:hAnsi="Times New Roman" w:cs="Times New Roman"/>
          <w:color w:val="000000" w:themeColor="text1"/>
          <w:sz w:val="28"/>
          <w:szCs w:val="28"/>
        </w:rPr>
        <w:t>/ngày</w:t>
      </w:r>
    </w:p>
    <w:p w:rsidR="008C7E1A" w:rsidRPr="009975A7" w:rsidRDefault="008C7E1A" w:rsidP="008C7E1A">
      <w:pPr>
        <w:tabs>
          <w:tab w:val="left" w:pos="90"/>
        </w:tabs>
        <w:spacing w:before="60" w:after="60" w:line="360" w:lineRule="exact"/>
        <w:ind w:firstLine="720"/>
        <w:jc w:val="both"/>
        <w:rPr>
          <w:rFonts w:ascii="Times New Roman" w:eastAsia="Times New Roman" w:hAnsi="Times New Roman" w:cs="Times New Roman"/>
          <w:b/>
          <w:color w:val="000000" w:themeColor="text1"/>
          <w:sz w:val="28"/>
          <w:szCs w:val="28"/>
        </w:rPr>
      </w:pPr>
      <w:r w:rsidRPr="009975A7">
        <w:rPr>
          <w:rFonts w:ascii="Times New Roman" w:eastAsia="Times New Roman" w:hAnsi="Times New Roman" w:cs="Times New Roman"/>
          <w:b/>
          <w:i/>
          <w:color w:val="000000" w:themeColor="text1"/>
          <w:sz w:val="28"/>
          <w:szCs w:val="28"/>
        </w:rPr>
        <w:t xml:space="preserve">- </w:t>
      </w:r>
      <w:r w:rsidRPr="009975A7">
        <w:rPr>
          <w:rFonts w:ascii="Times New Roman" w:eastAsia="Times New Roman" w:hAnsi="Times New Roman" w:cs="Times New Roman"/>
          <w:color w:val="000000" w:themeColor="text1"/>
          <w:sz w:val="28"/>
          <w:szCs w:val="28"/>
        </w:rPr>
        <w:t xml:space="preserve">Thời gian tận </w:t>
      </w:r>
      <w:proofErr w:type="gramStart"/>
      <w:r w:rsidRPr="009975A7">
        <w:rPr>
          <w:rFonts w:ascii="Times New Roman" w:eastAsia="Times New Roman" w:hAnsi="Times New Roman" w:cs="Times New Roman"/>
          <w:color w:val="000000" w:themeColor="text1"/>
          <w:sz w:val="28"/>
          <w:szCs w:val="28"/>
        </w:rPr>
        <w:t>thu</w:t>
      </w:r>
      <w:proofErr w:type="gramEnd"/>
      <w:r w:rsidRPr="009975A7">
        <w:rPr>
          <w:rFonts w:ascii="Times New Roman" w:eastAsia="Times New Roman" w:hAnsi="Times New Roman" w:cs="Times New Roman"/>
          <w:color w:val="000000" w:themeColor="text1"/>
          <w:sz w:val="28"/>
          <w:szCs w:val="28"/>
        </w:rPr>
        <w:t>: 1 năm</w:t>
      </w:r>
    </w:p>
    <w:p w:rsidR="008C7E1A" w:rsidRPr="00C50DDA" w:rsidRDefault="008C7E1A" w:rsidP="008C7E1A">
      <w:pPr>
        <w:keepNext/>
        <w:tabs>
          <w:tab w:val="left" w:pos="90"/>
        </w:tabs>
        <w:spacing w:before="60" w:after="60" w:line="360" w:lineRule="exact"/>
        <w:ind w:firstLine="720"/>
        <w:jc w:val="both"/>
        <w:rPr>
          <w:rFonts w:ascii="Times New Roman" w:eastAsia="MS Mincho" w:hAnsi="Times New Roman" w:cs="Times New Roman"/>
          <w:i/>
          <w:iCs/>
          <w:color w:val="000000" w:themeColor="text1"/>
          <w:sz w:val="28"/>
          <w:szCs w:val="28"/>
        </w:rPr>
      </w:pPr>
      <w:r w:rsidRPr="00C50DDA">
        <w:rPr>
          <w:rFonts w:ascii="Times New Roman" w:eastAsia="MS Mincho" w:hAnsi="Times New Roman" w:cs="Times New Roman"/>
          <w:bCs/>
          <w:i/>
          <w:color w:val="000000" w:themeColor="text1"/>
          <w:sz w:val="28"/>
          <w:szCs w:val="28"/>
        </w:rPr>
        <w:t xml:space="preserve">* </w:t>
      </w:r>
      <w:r w:rsidRPr="00C50DDA">
        <w:rPr>
          <w:rFonts w:ascii="Times New Roman" w:eastAsia="MS Mincho" w:hAnsi="Times New Roman" w:cs="Times New Roman"/>
          <w:i/>
          <w:iCs/>
          <w:color w:val="000000" w:themeColor="text1"/>
          <w:sz w:val="28"/>
          <w:szCs w:val="28"/>
          <w:lang w:val="vi-VN"/>
        </w:rPr>
        <w:t xml:space="preserve">Mở vỉa, quy trình công nghệ </w:t>
      </w:r>
      <w:r w:rsidRPr="00C50DDA">
        <w:rPr>
          <w:rFonts w:ascii="Times New Roman" w:eastAsia="MS Mincho" w:hAnsi="Times New Roman" w:cs="Times New Roman"/>
          <w:i/>
          <w:iCs/>
          <w:color w:val="000000" w:themeColor="text1"/>
          <w:sz w:val="28"/>
          <w:szCs w:val="28"/>
        </w:rPr>
        <w:t xml:space="preserve">tận </w:t>
      </w:r>
      <w:proofErr w:type="gramStart"/>
      <w:r w:rsidRPr="00C50DDA">
        <w:rPr>
          <w:rFonts w:ascii="Times New Roman" w:eastAsia="MS Mincho" w:hAnsi="Times New Roman" w:cs="Times New Roman"/>
          <w:i/>
          <w:iCs/>
          <w:color w:val="000000" w:themeColor="text1"/>
          <w:sz w:val="28"/>
          <w:szCs w:val="28"/>
        </w:rPr>
        <w:t>thu</w:t>
      </w:r>
      <w:proofErr w:type="gramEnd"/>
      <w:r w:rsidRPr="00C50DDA">
        <w:rPr>
          <w:rFonts w:ascii="Times New Roman" w:eastAsia="MS Mincho" w:hAnsi="Times New Roman" w:cs="Times New Roman"/>
          <w:i/>
          <w:iCs/>
          <w:color w:val="000000" w:themeColor="text1"/>
          <w:sz w:val="28"/>
          <w:szCs w:val="28"/>
        </w:rPr>
        <w:t xml:space="preserve"> đất</w:t>
      </w:r>
    </w:p>
    <w:p w:rsidR="008C7E1A" w:rsidRDefault="008C7E1A" w:rsidP="008C7E1A">
      <w:pPr>
        <w:spacing w:before="60" w:after="60" w:line="360" w:lineRule="exact"/>
        <w:ind w:firstLine="720"/>
        <w:jc w:val="both"/>
        <w:rPr>
          <w:rFonts w:ascii="Times New Roman" w:eastAsia="Times New Roman" w:hAnsi="Times New Roman" w:cs="Times New Roman"/>
          <w:color w:val="000000" w:themeColor="text1"/>
          <w:spacing w:val="-4"/>
          <w:sz w:val="28"/>
          <w:szCs w:val="28"/>
        </w:rPr>
      </w:pPr>
      <w:r w:rsidRPr="00C50DDA">
        <w:rPr>
          <w:rFonts w:ascii="Times New Roman" w:eastAsia="Times New Roman" w:hAnsi="Times New Roman" w:cs="Times New Roman"/>
          <w:color w:val="000000" w:themeColor="text1"/>
          <w:spacing w:val="-4"/>
          <w:sz w:val="28"/>
          <w:szCs w:val="28"/>
        </w:rPr>
        <w:t>- Mở vỉa</w:t>
      </w:r>
    </w:p>
    <w:p w:rsidR="003C5797" w:rsidRPr="003C5797" w:rsidRDefault="003C5797" w:rsidP="003C5797">
      <w:pPr>
        <w:tabs>
          <w:tab w:val="left" w:pos="540"/>
        </w:tabs>
        <w:spacing w:before="60" w:after="60" w:line="360" w:lineRule="exact"/>
        <w:ind w:firstLine="720"/>
        <w:jc w:val="both"/>
        <w:rPr>
          <w:rFonts w:ascii="Times New Roman" w:eastAsia="Times New Roman" w:hAnsi="Times New Roman" w:cs="Times New Roman"/>
          <w:bCs/>
          <w:color w:val="000000"/>
          <w:spacing w:val="-2"/>
          <w:sz w:val="28"/>
          <w:szCs w:val="24"/>
          <w:lang w:val="es-ES"/>
        </w:rPr>
      </w:pPr>
      <w:r w:rsidRPr="003C5797">
        <w:rPr>
          <w:rFonts w:ascii="Times New Roman" w:eastAsia="Times New Roman" w:hAnsi="Times New Roman" w:cs="Times New Roman"/>
          <w:bCs/>
          <w:color w:val="000000"/>
          <w:spacing w:val="-2"/>
          <w:sz w:val="28"/>
          <w:szCs w:val="24"/>
          <w:lang w:val="es-ES"/>
        </w:rPr>
        <w:t>Theo điều kiện địa chất, địa hình, tận thu đất hiện trạng tại dự án, hướng vận tải và công nghệ áp dụng tại dự án bắt đầu thực hiện tại cao độ +41,79m ở phía Bắc Dự án.</w:t>
      </w:r>
    </w:p>
    <w:p w:rsidR="008C7E1A" w:rsidRPr="00055113" w:rsidRDefault="008C7E1A" w:rsidP="003C5797">
      <w:pPr>
        <w:tabs>
          <w:tab w:val="left" w:pos="540"/>
        </w:tabs>
        <w:spacing w:before="60" w:after="60" w:line="360" w:lineRule="exact"/>
        <w:ind w:firstLine="720"/>
        <w:jc w:val="both"/>
        <w:rPr>
          <w:rFonts w:ascii="Times New Roman" w:eastAsia="Times New Roman" w:hAnsi="Times New Roman" w:cs="Times New Roman"/>
          <w:iCs/>
          <w:color w:val="000000"/>
          <w:spacing w:val="6"/>
          <w:sz w:val="28"/>
          <w:szCs w:val="24"/>
          <w:lang w:val="es-ES_tradnl"/>
        </w:rPr>
      </w:pPr>
      <w:r w:rsidRPr="00055113">
        <w:rPr>
          <w:rFonts w:ascii="Times New Roman" w:eastAsia="Times New Roman" w:hAnsi="Times New Roman" w:cs="Times New Roman"/>
          <w:bCs/>
          <w:iCs/>
          <w:color w:val="000000"/>
          <w:sz w:val="28"/>
          <w:szCs w:val="24"/>
          <w:lang w:val="es-ES_tradnl"/>
        </w:rPr>
        <w:t xml:space="preserve">- </w:t>
      </w:r>
      <w:r w:rsidRPr="00055113">
        <w:rPr>
          <w:rFonts w:ascii="Times New Roman" w:eastAsia="Times New Roman" w:hAnsi="Times New Roman" w:cs="Times New Roman"/>
          <w:bCs/>
          <w:iCs/>
          <w:color w:val="000000"/>
          <w:spacing w:val="6"/>
          <w:sz w:val="28"/>
          <w:szCs w:val="24"/>
          <w:lang w:val="es-ES_tradnl"/>
        </w:rPr>
        <w:t>Hệ thống, công nghệ tận thu đất</w:t>
      </w:r>
    </w:p>
    <w:p w:rsidR="008C7E1A" w:rsidRPr="00055113" w:rsidRDefault="008C7E1A" w:rsidP="008C7E1A">
      <w:pPr>
        <w:autoSpaceDE w:val="0"/>
        <w:autoSpaceDN w:val="0"/>
        <w:adjustRightInd w:val="0"/>
        <w:spacing w:before="60" w:after="60" w:line="360" w:lineRule="exact"/>
        <w:ind w:firstLine="720"/>
        <w:jc w:val="both"/>
        <w:rPr>
          <w:rFonts w:ascii="Times New Roman" w:eastAsia="Times New Roman" w:hAnsi="Times New Roman" w:cs="Times New Roman"/>
          <w:color w:val="000000"/>
          <w:sz w:val="28"/>
          <w:szCs w:val="24"/>
          <w:lang w:val="es-ES_tradnl"/>
        </w:rPr>
      </w:pPr>
      <w:r w:rsidRPr="00055113">
        <w:rPr>
          <w:rFonts w:ascii="Times New Roman" w:eastAsia="Times New Roman" w:hAnsi="Times New Roman" w:cs="Times New Roman"/>
          <w:bCs/>
          <w:color w:val="000000"/>
          <w:sz w:val="28"/>
          <w:szCs w:val="24"/>
          <w:lang w:val="es-ES_tradnl"/>
        </w:rPr>
        <w:t>+ Lựa chọn hệ thống tận thu đất</w:t>
      </w:r>
    </w:p>
    <w:p w:rsidR="008C7E1A" w:rsidRPr="00055113" w:rsidRDefault="008C7E1A" w:rsidP="008C7E1A">
      <w:pPr>
        <w:widowControl w:val="0"/>
        <w:tabs>
          <w:tab w:val="left" w:pos="0"/>
        </w:tabs>
        <w:spacing w:before="60" w:after="60" w:line="360" w:lineRule="exact"/>
        <w:ind w:firstLine="720"/>
        <w:jc w:val="both"/>
        <w:rPr>
          <w:rFonts w:ascii="Times New Roman" w:eastAsia="Times New Roman" w:hAnsi="Times New Roman" w:cs="Times New Roman"/>
          <w:color w:val="000000"/>
          <w:sz w:val="28"/>
          <w:szCs w:val="20"/>
          <w:lang w:val="de-DE"/>
        </w:rPr>
      </w:pPr>
      <w:r w:rsidRPr="00055113">
        <w:rPr>
          <w:rFonts w:ascii="Times New Roman" w:eastAsia="Times New Roman" w:hAnsi="Times New Roman" w:cs="Times New Roman"/>
          <w:color w:val="000000"/>
          <w:spacing w:val="2"/>
          <w:sz w:val="28"/>
          <w:szCs w:val="20"/>
          <w:lang w:val="es-ES_tradnl"/>
        </w:rPr>
        <w:t>Căn cứ vào sản l</w:t>
      </w:r>
      <w:r w:rsidRPr="00055113">
        <w:rPr>
          <w:rFonts w:ascii="Times New Roman" w:eastAsia="Times New Roman" w:hAnsi="Times New Roman" w:cs="Times New Roman"/>
          <w:color w:val="000000"/>
          <w:spacing w:val="2"/>
          <w:sz w:val="28"/>
          <w:szCs w:val="20"/>
          <w:lang w:val="es-ES_tradnl"/>
        </w:rPr>
        <w:softHyphen/>
        <w:t xml:space="preserve">ượng tận thu và đặc điểm thực trạng địa hình, cấu tạo địa chất, </w:t>
      </w:r>
      <w:r w:rsidRPr="00055113">
        <w:rPr>
          <w:rFonts w:ascii="Times New Roman" w:eastAsia="Times New Roman" w:hAnsi="Times New Roman" w:cs="Times New Roman"/>
          <w:color w:val="000000"/>
          <w:spacing w:val="2"/>
          <w:sz w:val="28"/>
          <w:szCs w:val="20"/>
          <w:lang w:val="sv-SE"/>
        </w:rPr>
        <w:t xml:space="preserve">có thể áp dụng </w:t>
      </w:r>
      <w:r w:rsidRPr="00055113">
        <w:rPr>
          <w:rFonts w:ascii="Times New Roman" w:eastAsia="Times New Roman" w:hAnsi="Times New Roman" w:cs="Times New Roman"/>
          <w:bCs/>
          <w:color w:val="000000"/>
          <w:sz w:val="28"/>
          <w:szCs w:val="20"/>
          <w:lang w:val="es-ES_tradnl"/>
        </w:rPr>
        <w:t>hệ thống tận thu khấu theo lớp bằng, từ trên xuống dưới, từ ngoài vào trong, vận tải trực tiếp</w:t>
      </w:r>
      <w:r w:rsidRPr="00055113">
        <w:rPr>
          <w:rFonts w:ascii="Times New Roman" w:eastAsia="Times New Roman" w:hAnsi="Times New Roman" w:cs="Times New Roman"/>
          <w:color w:val="000000"/>
          <w:sz w:val="28"/>
          <w:szCs w:val="20"/>
          <w:lang w:val="de-DE"/>
        </w:rPr>
        <w:t xml:space="preserve"> bằng ô tô.</w:t>
      </w:r>
    </w:p>
    <w:p w:rsidR="008C7E1A" w:rsidRPr="00055113" w:rsidRDefault="008C7E1A" w:rsidP="008C7E1A">
      <w:pPr>
        <w:widowControl w:val="0"/>
        <w:tabs>
          <w:tab w:val="left" w:pos="720"/>
        </w:tabs>
        <w:spacing w:before="60" w:after="60" w:line="360" w:lineRule="exact"/>
        <w:ind w:firstLine="720"/>
        <w:jc w:val="both"/>
        <w:rPr>
          <w:rFonts w:ascii="Times New Roman" w:eastAsia="Times New Roman" w:hAnsi="Times New Roman" w:cs="Times New Roman"/>
          <w:bCs/>
          <w:color w:val="000000"/>
          <w:sz w:val="28"/>
          <w:szCs w:val="20"/>
          <w:lang w:val="de-DE"/>
        </w:rPr>
      </w:pPr>
      <w:r w:rsidRPr="00055113">
        <w:rPr>
          <w:rFonts w:ascii="Times New Roman" w:eastAsia="Times New Roman" w:hAnsi="Times New Roman" w:cs="Times New Roman"/>
          <w:bCs/>
          <w:color w:val="000000"/>
          <w:sz w:val="28"/>
          <w:szCs w:val="20"/>
          <w:lang w:val="de-DE"/>
        </w:rPr>
        <w:t>+ Lựa chọn công nghệ tận thu đất</w:t>
      </w:r>
    </w:p>
    <w:p w:rsidR="008C7E1A" w:rsidRPr="00055113" w:rsidRDefault="008C7E1A" w:rsidP="008C7E1A">
      <w:pPr>
        <w:widowControl w:val="0"/>
        <w:tabs>
          <w:tab w:val="left" w:pos="720"/>
        </w:tabs>
        <w:spacing w:before="60" w:after="60" w:line="360" w:lineRule="exact"/>
        <w:ind w:firstLine="720"/>
        <w:jc w:val="both"/>
        <w:rPr>
          <w:rFonts w:ascii="Times New Roman" w:eastAsia="Times New Roman" w:hAnsi="Times New Roman" w:cs="Times New Roman"/>
          <w:bCs/>
          <w:color w:val="000000"/>
          <w:sz w:val="28"/>
          <w:szCs w:val="20"/>
          <w:lang w:val="de-DE"/>
        </w:rPr>
      </w:pPr>
      <w:r w:rsidRPr="00055113">
        <w:rPr>
          <w:rFonts w:ascii="Times New Roman" w:eastAsia="Times New Roman" w:hAnsi="Times New Roman" w:cs="Times New Roman"/>
          <w:bCs/>
          <w:color w:val="000000"/>
          <w:sz w:val="28"/>
          <w:szCs w:val="20"/>
          <w:lang w:val="de-DE"/>
        </w:rPr>
        <w:t xml:space="preserve">Dự án sử dụng </w:t>
      </w:r>
      <w:r w:rsidRPr="009975A7">
        <w:rPr>
          <w:rFonts w:ascii="Times New Roman" w:eastAsia="Times New Roman" w:hAnsi="Times New Roman" w:cs="Times New Roman"/>
          <w:bCs/>
          <w:color w:val="000000"/>
          <w:sz w:val="28"/>
          <w:szCs w:val="20"/>
          <w:lang w:val="de-DE"/>
        </w:rPr>
        <w:t>0</w:t>
      </w:r>
      <w:r w:rsidR="009975A7" w:rsidRPr="009975A7">
        <w:rPr>
          <w:rFonts w:ascii="Times New Roman" w:eastAsia="Times New Roman" w:hAnsi="Times New Roman" w:cs="Times New Roman"/>
          <w:bCs/>
          <w:color w:val="000000"/>
          <w:sz w:val="28"/>
          <w:szCs w:val="20"/>
          <w:lang w:val="de-DE"/>
        </w:rPr>
        <w:t>2</w:t>
      </w:r>
      <w:r w:rsidRPr="00055113">
        <w:rPr>
          <w:rFonts w:ascii="Times New Roman" w:eastAsia="Times New Roman" w:hAnsi="Times New Roman" w:cs="Times New Roman"/>
          <w:bCs/>
          <w:color w:val="000000"/>
          <w:sz w:val="28"/>
          <w:szCs w:val="20"/>
          <w:lang w:val="de-DE"/>
        </w:rPr>
        <w:t xml:space="preserve"> máy xúc để tận thu đất, máy có dung tích gàu 0,8m</w:t>
      </w:r>
      <w:r w:rsidRPr="00055113">
        <w:rPr>
          <w:rFonts w:ascii="Times New Roman" w:eastAsia="Times New Roman" w:hAnsi="Times New Roman" w:cs="Times New Roman"/>
          <w:bCs/>
          <w:color w:val="000000"/>
          <w:sz w:val="28"/>
          <w:szCs w:val="20"/>
          <w:vertAlign w:val="superscript"/>
          <w:lang w:val="de-DE"/>
        </w:rPr>
        <w:t>3</w:t>
      </w:r>
      <w:r w:rsidRPr="00055113">
        <w:rPr>
          <w:rFonts w:ascii="Times New Roman" w:eastAsia="Times New Roman" w:hAnsi="Times New Roman" w:cs="Times New Roman"/>
          <w:bCs/>
          <w:color w:val="000000"/>
          <w:sz w:val="28"/>
          <w:szCs w:val="20"/>
          <w:lang w:val="de-DE"/>
        </w:rPr>
        <w:t>, dùng gương xúc bên hông nạp xe vào hai phía máy xúc đảm bảo cho máy xúc làm việc liên tục, máy xúc tự làm đường lên đứng ở trên bờ công tác cùng với ô tô, tiến hành xúc phía dưới mức máy đứng với Hxd = 0,02 - 4,54m. Sau đó vận chuyển bằng xe ben tự đổ từ 7 - 10T đến các dự án khác để tiến hành san lấp.</w:t>
      </w:r>
    </w:p>
    <w:p w:rsidR="008C7E1A" w:rsidRPr="00055113" w:rsidRDefault="008C7E1A" w:rsidP="008C7E1A">
      <w:pPr>
        <w:widowControl w:val="0"/>
        <w:tabs>
          <w:tab w:val="left" w:pos="720"/>
        </w:tabs>
        <w:spacing w:before="60" w:after="60" w:line="360" w:lineRule="exact"/>
        <w:ind w:firstLine="720"/>
        <w:jc w:val="both"/>
        <w:rPr>
          <w:rFonts w:ascii="Times New Roman" w:eastAsia="Times New Roman" w:hAnsi="Times New Roman" w:cs="Times New Roman"/>
          <w:i/>
          <w:color w:val="000000"/>
          <w:sz w:val="28"/>
          <w:szCs w:val="20"/>
          <w:lang w:val="de-DE"/>
        </w:rPr>
      </w:pPr>
      <w:r w:rsidRPr="00055113">
        <w:rPr>
          <w:rFonts w:ascii="Times New Roman" w:eastAsia="Times New Roman" w:hAnsi="Times New Roman" w:cs="Times New Roman"/>
          <w:i/>
          <w:color w:val="000000"/>
          <w:sz w:val="28"/>
          <w:szCs w:val="20"/>
          <w:lang w:val="de-DE"/>
        </w:rPr>
        <w:t>* Khối lượng khu vực đổ đất</w:t>
      </w:r>
    </w:p>
    <w:p w:rsidR="003C5797" w:rsidRDefault="003C5797" w:rsidP="008C7E1A">
      <w:pPr>
        <w:widowControl w:val="0"/>
        <w:tabs>
          <w:tab w:val="left" w:pos="720"/>
        </w:tabs>
        <w:spacing w:before="60" w:after="60" w:line="360" w:lineRule="exact"/>
        <w:ind w:firstLine="720"/>
        <w:jc w:val="both"/>
        <w:rPr>
          <w:rFonts w:ascii="Times New Roman" w:eastAsia="Times New Roman" w:hAnsi="Times New Roman" w:cs="Times New Roman"/>
          <w:noProof/>
          <w:color w:val="000000"/>
          <w:sz w:val="28"/>
          <w:szCs w:val="20"/>
          <w:lang w:val="de-DE"/>
        </w:rPr>
      </w:pPr>
      <w:r w:rsidRPr="003C5797">
        <w:rPr>
          <w:rFonts w:ascii="Times New Roman" w:eastAsia="Times New Roman" w:hAnsi="Times New Roman" w:cs="Times New Roman"/>
          <w:noProof/>
          <w:color w:val="000000"/>
          <w:sz w:val="28"/>
          <w:szCs w:val="20"/>
          <w:lang w:val="de-DE"/>
        </w:rPr>
        <w:t>- Khu vực đổ đất là các công trình trên địa bàn thị trấn Hoàn Lão, huyện Bố Trạch và trên địa bàn tỉnh Quả</w:t>
      </w:r>
      <w:r>
        <w:rPr>
          <w:rFonts w:ascii="Times New Roman" w:eastAsia="Times New Roman" w:hAnsi="Times New Roman" w:cs="Times New Roman"/>
          <w:noProof/>
          <w:color w:val="000000"/>
          <w:sz w:val="28"/>
          <w:szCs w:val="20"/>
          <w:lang w:val="de-DE"/>
        </w:rPr>
        <w:t>ng Bình khoảng cách trung bình 2</w:t>
      </w:r>
      <w:r w:rsidRPr="003C5797">
        <w:rPr>
          <w:rFonts w:ascii="Times New Roman" w:eastAsia="Times New Roman" w:hAnsi="Times New Roman" w:cs="Times New Roman"/>
          <w:noProof/>
          <w:color w:val="000000"/>
          <w:sz w:val="28"/>
          <w:szCs w:val="20"/>
          <w:lang w:val="de-DE"/>
        </w:rPr>
        <w:t xml:space="preserve">0 km với khối lượng đổ đất là </w:t>
      </w:r>
      <w:r w:rsidR="009975A7" w:rsidRPr="009975A7">
        <w:rPr>
          <w:rFonts w:ascii="Times New Roman" w:eastAsia="Times New Roman" w:hAnsi="Times New Roman" w:cs="Times New Roman"/>
          <w:color w:val="000000" w:themeColor="text1"/>
          <w:sz w:val="28"/>
          <w:szCs w:val="28"/>
        </w:rPr>
        <w:t>356.901,16</w:t>
      </w:r>
      <w:r w:rsidRPr="003C5797">
        <w:rPr>
          <w:rFonts w:ascii="Times New Roman" w:eastAsia="Times New Roman" w:hAnsi="Times New Roman" w:cs="Times New Roman"/>
          <w:noProof/>
          <w:color w:val="000000"/>
          <w:sz w:val="28"/>
          <w:szCs w:val="20"/>
          <w:lang w:val="de-DE"/>
        </w:rPr>
        <w:t>m</w:t>
      </w:r>
      <w:r w:rsidRPr="009975A7">
        <w:rPr>
          <w:rFonts w:ascii="Times New Roman" w:eastAsia="Times New Roman" w:hAnsi="Times New Roman" w:cs="Times New Roman"/>
          <w:noProof/>
          <w:color w:val="000000"/>
          <w:sz w:val="28"/>
          <w:szCs w:val="20"/>
          <w:vertAlign w:val="superscript"/>
          <w:lang w:val="de-DE"/>
        </w:rPr>
        <w:t>3</w:t>
      </w:r>
      <w:r w:rsidRPr="003C5797">
        <w:rPr>
          <w:rFonts w:ascii="Times New Roman" w:eastAsia="Times New Roman" w:hAnsi="Times New Roman" w:cs="Times New Roman"/>
          <w:noProof/>
          <w:color w:val="000000"/>
          <w:sz w:val="28"/>
          <w:szCs w:val="20"/>
          <w:lang w:val="de-DE"/>
        </w:rPr>
        <w:t>.</w:t>
      </w:r>
    </w:p>
    <w:p w:rsidR="008C7E1A" w:rsidRPr="00055113" w:rsidRDefault="008C7E1A" w:rsidP="008C7E1A">
      <w:pPr>
        <w:widowControl w:val="0"/>
        <w:tabs>
          <w:tab w:val="left" w:pos="720"/>
        </w:tabs>
        <w:spacing w:before="60" w:after="60" w:line="360" w:lineRule="exact"/>
        <w:ind w:firstLine="720"/>
        <w:jc w:val="both"/>
        <w:rPr>
          <w:rFonts w:ascii="Times New Roman" w:eastAsia="Times New Roman" w:hAnsi="Times New Roman" w:cs="Times New Roman"/>
          <w:i/>
          <w:color w:val="000000"/>
          <w:sz w:val="28"/>
          <w:szCs w:val="20"/>
          <w:lang w:val="de-DE"/>
        </w:rPr>
      </w:pPr>
      <w:r w:rsidRPr="00055113">
        <w:rPr>
          <w:rFonts w:ascii="Times New Roman" w:eastAsia="Times New Roman" w:hAnsi="Times New Roman" w:cs="Times New Roman"/>
          <w:i/>
          <w:color w:val="000000"/>
          <w:sz w:val="28"/>
          <w:szCs w:val="20"/>
          <w:lang w:val="de-DE"/>
        </w:rPr>
        <w:t>* Quy trình trồng cây và chủng loại cây trồng</w:t>
      </w:r>
    </w:p>
    <w:p w:rsidR="008C7E1A" w:rsidRPr="00055113" w:rsidRDefault="008C7E1A" w:rsidP="008C7E1A">
      <w:pPr>
        <w:tabs>
          <w:tab w:val="left" w:pos="8280"/>
        </w:tabs>
        <w:spacing w:before="60" w:after="60" w:line="360" w:lineRule="exact"/>
        <w:ind w:firstLine="720"/>
        <w:jc w:val="both"/>
        <w:rPr>
          <w:rFonts w:ascii="Times New Roman" w:eastAsia="Times New Roman" w:hAnsi="Times New Roman" w:cs="Times New Roman"/>
          <w:color w:val="000000"/>
          <w:sz w:val="28"/>
          <w:szCs w:val="20"/>
          <w:lang w:val="de-DE"/>
        </w:rPr>
      </w:pPr>
      <w:r w:rsidRPr="00055113">
        <w:rPr>
          <w:rFonts w:ascii="Times New Roman" w:eastAsia="Times New Roman" w:hAnsi="Times New Roman" w:cs="Times New Roman"/>
          <w:color w:val="000000"/>
          <w:sz w:val="28"/>
          <w:szCs w:val="20"/>
          <w:lang w:val="de-DE"/>
        </w:rPr>
        <w:t>- Quy trình trồng cây:</w:t>
      </w:r>
    </w:p>
    <w:p w:rsidR="008C7E1A" w:rsidRPr="00055113" w:rsidRDefault="008C7E1A" w:rsidP="008C7E1A">
      <w:pPr>
        <w:tabs>
          <w:tab w:val="left" w:pos="8280"/>
        </w:tabs>
        <w:spacing w:before="60" w:after="60" w:line="360" w:lineRule="exact"/>
        <w:ind w:firstLine="720"/>
        <w:jc w:val="both"/>
        <w:rPr>
          <w:rFonts w:ascii="Times New Roman" w:eastAsia="Times New Roman" w:hAnsi="Times New Roman" w:cs="Times New Roman"/>
          <w:color w:val="000000"/>
          <w:spacing w:val="-4"/>
          <w:sz w:val="28"/>
          <w:szCs w:val="20"/>
          <w:lang w:val="de-DE"/>
        </w:rPr>
      </w:pPr>
      <w:r w:rsidRPr="00055113">
        <w:rPr>
          <w:rFonts w:ascii="Times New Roman" w:eastAsia="Times New Roman" w:hAnsi="Times New Roman" w:cs="Times New Roman"/>
          <w:color w:val="000000"/>
          <w:sz w:val="28"/>
          <w:szCs w:val="20"/>
          <w:lang w:val="de-DE"/>
        </w:rPr>
        <w:lastRenderedPageBreak/>
        <w:t xml:space="preserve">Sau khi kết thúc tận thu đất từng cột, hoàn trả lớp đất bề mặt dày 0,7m của cột đó nên vẫn đảm bảo cho cây trồng sinh trưởng và phát triển. Tổng diện tích cần trồng cây là </w:t>
      </w:r>
      <w:r w:rsidR="003C5797" w:rsidRPr="003C5797">
        <w:rPr>
          <w:rFonts w:ascii="Times New Roman" w:eastAsia="Calibri" w:hAnsi="Times New Roman" w:cs="Times New Roman"/>
          <w:color w:val="000000"/>
          <w:sz w:val="28"/>
          <w:szCs w:val="28"/>
          <w:lang w:val="pt-BR"/>
        </w:rPr>
        <w:t>45.884,89 m</w:t>
      </w:r>
      <w:r w:rsidR="003C5797" w:rsidRPr="003C5797">
        <w:rPr>
          <w:rFonts w:ascii="Times New Roman" w:eastAsia="Calibri" w:hAnsi="Times New Roman" w:cs="Times New Roman"/>
          <w:color w:val="000000"/>
          <w:sz w:val="28"/>
          <w:szCs w:val="28"/>
          <w:vertAlign w:val="superscript"/>
          <w:lang w:val="pt-BR"/>
        </w:rPr>
        <w:t>2</w:t>
      </w:r>
      <w:r w:rsidRPr="00055113">
        <w:rPr>
          <w:rFonts w:ascii="Times New Roman" w:eastAsia="Times New Roman" w:hAnsi="Times New Roman" w:cs="Times New Roman"/>
          <w:color w:val="000000"/>
          <w:sz w:val="28"/>
          <w:szCs w:val="20"/>
          <w:lang w:val="de-DE"/>
        </w:rPr>
        <w:t xml:space="preserve">. </w:t>
      </w:r>
    </w:p>
    <w:p w:rsidR="008C7E1A" w:rsidRPr="00055113" w:rsidRDefault="008C7E1A" w:rsidP="008C7E1A">
      <w:pPr>
        <w:tabs>
          <w:tab w:val="left" w:pos="8280"/>
        </w:tabs>
        <w:spacing w:before="60" w:after="60" w:line="360" w:lineRule="exact"/>
        <w:ind w:firstLine="720"/>
        <w:jc w:val="both"/>
        <w:rPr>
          <w:rFonts w:ascii="Times New Roman" w:eastAsia="Times New Roman" w:hAnsi="Times New Roman" w:cs="Times New Roman"/>
          <w:color w:val="000000"/>
          <w:spacing w:val="-4"/>
          <w:sz w:val="28"/>
          <w:szCs w:val="20"/>
          <w:lang w:val="de-DE"/>
        </w:rPr>
      </w:pPr>
      <w:r w:rsidRPr="00055113">
        <w:rPr>
          <w:rFonts w:ascii="Times New Roman" w:eastAsia="Times New Roman" w:hAnsi="Times New Roman" w:cs="Times New Roman"/>
          <w:color w:val="000000"/>
          <w:spacing w:val="-4"/>
          <w:sz w:val="28"/>
          <w:szCs w:val="20"/>
          <w:lang w:val="de-DE"/>
        </w:rPr>
        <w:t>Trước khi trồng cần phải tạo hố và bón phân. Trồng xong phải giậm nhẹ xung quanh hố để cây đứng và rễ cây tiếp xúc với đất. Sau khi trồng phải làm cỏ, vun xới và bón phân thúc cung cấp dinh dưỡng cho cây.</w:t>
      </w:r>
    </w:p>
    <w:p w:rsidR="008C7E1A" w:rsidRPr="00055113" w:rsidRDefault="008C7E1A" w:rsidP="008C7E1A">
      <w:pPr>
        <w:widowControl w:val="0"/>
        <w:tabs>
          <w:tab w:val="left" w:pos="720"/>
        </w:tabs>
        <w:spacing w:before="60" w:after="60" w:line="360" w:lineRule="exact"/>
        <w:ind w:firstLine="720"/>
        <w:jc w:val="both"/>
        <w:rPr>
          <w:rFonts w:ascii="Times New Roman" w:eastAsia="Times New Roman" w:hAnsi="Times New Roman" w:cs="Times New Roman"/>
          <w:color w:val="000000"/>
          <w:spacing w:val="-6"/>
          <w:sz w:val="28"/>
          <w:szCs w:val="24"/>
          <w:lang w:val="de-DE"/>
        </w:rPr>
      </w:pPr>
      <w:r w:rsidRPr="00055113">
        <w:rPr>
          <w:rFonts w:ascii="Times New Roman" w:eastAsia="Times New Roman" w:hAnsi="Times New Roman" w:cs="Times New Roman"/>
          <w:color w:val="000000"/>
          <w:spacing w:val="-6"/>
          <w:sz w:val="28"/>
          <w:szCs w:val="24"/>
          <w:lang w:val="de-DE"/>
        </w:rPr>
        <w:t>- Thời vụ trồng cây: Tiến hành trồng cây vào vụ thu (tháng 8, 9, 10) hoặc vụ xuân (tháng 2, 3, 4) để đảm bảo tỷ lệ sống cao.</w:t>
      </w:r>
    </w:p>
    <w:p w:rsidR="008C7E1A" w:rsidRPr="00055113" w:rsidRDefault="008C7E1A" w:rsidP="008C7E1A">
      <w:pPr>
        <w:widowControl w:val="0"/>
        <w:tabs>
          <w:tab w:val="left" w:pos="720"/>
        </w:tabs>
        <w:spacing w:before="60" w:after="60" w:line="360" w:lineRule="exact"/>
        <w:ind w:firstLine="720"/>
        <w:jc w:val="both"/>
        <w:rPr>
          <w:rFonts w:ascii="Times New Roman" w:eastAsia="Times New Roman" w:hAnsi="Times New Roman" w:cs="Times New Roman"/>
          <w:color w:val="000000"/>
          <w:sz w:val="28"/>
          <w:szCs w:val="24"/>
          <w:lang w:val="de-DE"/>
        </w:rPr>
      </w:pPr>
      <w:r w:rsidRPr="00055113">
        <w:rPr>
          <w:rFonts w:ascii="Times New Roman" w:eastAsia="Times New Roman" w:hAnsi="Times New Roman" w:cs="Times New Roman"/>
          <w:color w:val="000000"/>
          <w:sz w:val="28"/>
          <w:szCs w:val="24"/>
          <w:lang w:val="de-DE"/>
        </w:rPr>
        <w:t>- Chủng loại cây trồng: Loại cây trồng được chọn để tiến hành trồng cây là cây keo dâm hom. Đây là loại cây dễ sống, ưa sáng, mọc nhanh, có khả năng cải tạo đất và chống xói mòn. Cây Keo Lai cho thu hoạch sau 4 đến 7 năm. Gỗ Keo Lai thẳng, màu vàng trắng có vân, có giác lõi phân biệt, gỗ có tác dụng nhiều mặt. Keo Lai có kích thước nhỏ làm nguyên liệu giấy, kích thước lớn sử dụng trong xây dựng, đóng đồ mộc mỹ nghệ, hàng hóa xuất khẩu.</w:t>
      </w:r>
    </w:p>
    <w:p w:rsidR="008C7E1A" w:rsidRPr="00055113" w:rsidRDefault="008C7E1A" w:rsidP="008C7E1A">
      <w:pPr>
        <w:widowControl w:val="0"/>
        <w:tabs>
          <w:tab w:val="left" w:pos="720"/>
        </w:tabs>
        <w:spacing w:before="60" w:after="60" w:line="360" w:lineRule="exact"/>
        <w:ind w:firstLine="720"/>
        <w:jc w:val="both"/>
        <w:rPr>
          <w:rFonts w:ascii="Times New Roman" w:eastAsia="Times New Roman" w:hAnsi="Times New Roman" w:cs="Times New Roman"/>
          <w:i/>
          <w:color w:val="000000"/>
          <w:sz w:val="28"/>
          <w:szCs w:val="20"/>
          <w:lang w:val="vi-VN"/>
        </w:rPr>
      </w:pPr>
      <w:r w:rsidRPr="00055113">
        <w:rPr>
          <w:rFonts w:ascii="Times New Roman" w:eastAsia="Times New Roman" w:hAnsi="Times New Roman" w:cs="Times New Roman"/>
          <w:i/>
          <w:color w:val="000000"/>
          <w:sz w:val="28"/>
          <w:szCs w:val="20"/>
          <w:lang w:val="de-DE"/>
        </w:rPr>
        <w:t>*</w:t>
      </w:r>
      <w:r w:rsidRPr="00055113">
        <w:rPr>
          <w:rFonts w:ascii="Times New Roman" w:eastAsia="Times New Roman" w:hAnsi="Times New Roman" w:cs="Times New Roman"/>
          <w:i/>
          <w:color w:val="000000"/>
          <w:sz w:val="28"/>
          <w:szCs w:val="20"/>
          <w:lang w:val="vi-VN"/>
        </w:rPr>
        <w:t xml:space="preserve"> Địa hình sau khi kết thúc hoạt động cải tạo đất</w:t>
      </w:r>
    </w:p>
    <w:p w:rsidR="003C5797" w:rsidRPr="003C5797" w:rsidRDefault="003C5797" w:rsidP="003C5797">
      <w:pPr>
        <w:spacing w:before="60" w:after="60" w:line="360" w:lineRule="exact"/>
        <w:ind w:firstLine="720"/>
        <w:jc w:val="both"/>
        <w:rPr>
          <w:rFonts w:ascii="Times New Roman" w:eastAsia="Times New Roman" w:hAnsi="Times New Roman" w:cs="Times New Roman"/>
          <w:color w:val="000000"/>
          <w:sz w:val="28"/>
          <w:szCs w:val="20"/>
          <w:lang w:val="de-DE"/>
        </w:rPr>
      </w:pPr>
      <w:r w:rsidRPr="003C5797">
        <w:rPr>
          <w:rFonts w:ascii="Times New Roman" w:eastAsia="Times New Roman" w:hAnsi="Times New Roman" w:cs="Times New Roman"/>
          <w:color w:val="000000"/>
          <w:sz w:val="28"/>
          <w:szCs w:val="20"/>
          <w:lang w:val="de-DE"/>
        </w:rPr>
        <w:t xml:space="preserve">Sau khi cải tạo cao độ tại phía Bắc từ +41,47m đến +62,29m chênh cao với với khu vực đất không cải tạo tại phía Bắc là +0,77m đến +9,92m. Cao độ tại phía Đông có cao độ từ +47m đến +56,29m chênh với với khu vực đất không cải tạo tại phía Đông +0,4m đến +2,7m. Cao độ tại phía Nam có cao độ từ +76,25m đến +97,36m chênh với với khu vực đất không cải tạo tại phía Nam là +0,09m đến +4,36m. Cao độ tại phía Tây có cao độ từ +14,60m đến +24,43m chênh với với khu vực đất không cải tạo tại phía Tây từ +0,43m đến +1,4m. </w:t>
      </w:r>
    </w:p>
    <w:p w:rsidR="00253F5A" w:rsidRDefault="003C5797" w:rsidP="003C5797">
      <w:pPr>
        <w:spacing w:before="60" w:after="60" w:line="360" w:lineRule="exact"/>
        <w:ind w:firstLine="720"/>
        <w:jc w:val="both"/>
        <w:rPr>
          <w:rFonts w:ascii="Times New Roman" w:eastAsia="Times New Roman" w:hAnsi="Times New Roman" w:cs="Times New Roman"/>
          <w:color w:val="000000"/>
          <w:sz w:val="28"/>
          <w:szCs w:val="20"/>
          <w:lang w:val="de-DE"/>
        </w:rPr>
      </w:pPr>
      <w:r w:rsidRPr="003C5797">
        <w:rPr>
          <w:rFonts w:ascii="Times New Roman" w:eastAsia="Times New Roman" w:hAnsi="Times New Roman" w:cs="Times New Roman"/>
          <w:color w:val="000000"/>
          <w:sz w:val="28"/>
          <w:szCs w:val="20"/>
          <w:lang w:val="de-DE"/>
        </w:rPr>
        <w:t xml:space="preserve">Địa hình sau khi cải tạo khá bằng phẳng và được hoàn trả lại lớp đất mặt giàu chất dinh dưỡng nên rất thuận lợi cho cây trồng phát triển, tăng hiệu quả kinh tế cho khu đất. Địa hình sau khi cải tạo được thể hiện tại bản đồ phương án tận thu phần phụ lục của báo cáo. </w:t>
      </w:r>
    </w:p>
    <w:p w:rsidR="00253F5A" w:rsidRPr="00055113" w:rsidRDefault="00253F5A" w:rsidP="00253F5A">
      <w:pPr>
        <w:pStyle w:val="Heading2"/>
        <w:rPr>
          <w:rFonts w:cs="Times New Roman"/>
          <w:szCs w:val="28"/>
          <w:lang w:val="vi-VN"/>
        </w:rPr>
      </w:pPr>
      <w:bookmarkStart w:id="6" w:name="_Toc96499679"/>
      <w:bookmarkStart w:id="7" w:name="_Toc136448402"/>
      <w:r w:rsidRPr="00055113">
        <w:rPr>
          <w:rFonts w:cs="Times New Roman"/>
          <w:szCs w:val="28"/>
          <w:lang w:val="vi-VN"/>
        </w:rPr>
        <w:t>II. Tác động môi trường của dự án đầu tư</w:t>
      </w:r>
      <w:bookmarkEnd w:id="6"/>
      <w:bookmarkEnd w:id="7"/>
    </w:p>
    <w:p w:rsidR="00253F5A" w:rsidRPr="005430DD" w:rsidRDefault="00253F5A" w:rsidP="00253F5A">
      <w:pPr>
        <w:pStyle w:val="Heading3"/>
        <w:rPr>
          <w:rFonts w:ascii="Times New Roman Bold" w:hAnsi="Times New Roman Bold" w:cs="Times New Roman"/>
          <w:spacing w:val="-4"/>
          <w:szCs w:val="28"/>
        </w:rPr>
      </w:pPr>
      <w:bookmarkStart w:id="8" w:name="_Toc96499680"/>
      <w:bookmarkStart w:id="9" w:name="_Toc136448403"/>
      <w:r w:rsidRPr="005430DD">
        <w:rPr>
          <w:rFonts w:ascii="Times New Roman Bold" w:hAnsi="Times New Roman Bold" w:cs="Times New Roman"/>
          <w:spacing w:val="-4"/>
          <w:szCs w:val="28"/>
        </w:rPr>
        <w:t>a. Tác động môi trường chính trong giai đoạn triển khai xây dựng dự án</w:t>
      </w:r>
      <w:bookmarkEnd w:id="8"/>
      <w:bookmarkEnd w:id="9"/>
      <w:r w:rsidRPr="005430DD">
        <w:rPr>
          <w:rFonts w:ascii="Times New Roman Bold" w:hAnsi="Times New Roman Bold" w:cs="Times New Roman"/>
          <w:spacing w:val="-4"/>
          <w:szCs w:val="28"/>
        </w:rPr>
        <w:t xml:space="preserve"> </w:t>
      </w:r>
    </w:p>
    <w:p w:rsidR="00253F5A" w:rsidRPr="00C50DDA" w:rsidRDefault="00253F5A" w:rsidP="00253F5A">
      <w:pPr>
        <w:spacing w:before="60" w:after="60" w:line="360" w:lineRule="exact"/>
        <w:ind w:firstLine="720"/>
        <w:jc w:val="both"/>
        <w:rPr>
          <w:rFonts w:ascii="Times New Roman" w:hAnsi="Times New Roman" w:cs="Times New Roman"/>
          <w:b/>
          <w:i/>
          <w:color w:val="000000" w:themeColor="text1"/>
          <w:sz w:val="28"/>
          <w:szCs w:val="28"/>
        </w:rPr>
      </w:pPr>
      <w:r w:rsidRPr="00C50DDA">
        <w:rPr>
          <w:rFonts w:ascii="Times New Roman" w:hAnsi="Times New Roman" w:cs="Times New Roman"/>
          <w:b/>
          <w:i/>
          <w:color w:val="000000" w:themeColor="text1"/>
          <w:sz w:val="28"/>
          <w:szCs w:val="28"/>
        </w:rPr>
        <w:t>* Đánh giá tác động trong các hoạt động triển khai xây dựng dự án</w:t>
      </w:r>
    </w:p>
    <w:p w:rsidR="00253F5A" w:rsidRPr="00C50DDA" w:rsidRDefault="00253F5A" w:rsidP="00253F5A">
      <w:pPr>
        <w:spacing w:before="60" w:after="60" w:line="360" w:lineRule="exact"/>
        <w:ind w:firstLine="720"/>
        <w:jc w:val="both"/>
        <w:rPr>
          <w:rFonts w:ascii="Times New Roman" w:hAnsi="Times New Roman" w:cs="Times New Roman"/>
          <w:b/>
          <w:i/>
          <w:color w:val="000000" w:themeColor="text1"/>
          <w:sz w:val="28"/>
          <w:szCs w:val="28"/>
        </w:rPr>
      </w:pPr>
      <w:r w:rsidRPr="00C50DDA">
        <w:rPr>
          <w:rFonts w:ascii="Times New Roman" w:hAnsi="Times New Roman" w:cs="Times New Roman"/>
          <w:b/>
          <w:i/>
          <w:color w:val="000000" w:themeColor="text1"/>
          <w:sz w:val="28"/>
          <w:szCs w:val="28"/>
        </w:rPr>
        <w:t>1) Tác động đến môi trườ</w:t>
      </w:r>
      <w:r>
        <w:rPr>
          <w:rFonts w:ascii="Times New Roman" w:hAnsi="Times New Roman" w:cs="Times New Roman"/>
          <w:b/>
          <w:i/>
          <w:color w:val="000000" w:themeColor="text1"/>
          <w:sz w:val="28"/>
          <w:szCs w:val="28"/>
        </w:rPr>
        <w:t>ng không khí</w:t>
      </w:r>
    </w:p>
    <w:p w:rsidR="00253F5A" w:rsidRPr="00C50DDA" w:rsidRDefault="00253F5A" w:rsidP="00253F5A">
      <w:pPr>
        <w:spacing w:before="60" w:after="60" w:line="360" w:lineRule="exact"/>
        <w:ind w:firstLine="720"/>
        <w:jc w:val="both"/>
        <w:rPr>
          <w:rFonts w:ascii="Times New Roman" w:hAnsi="Times New Roman" w:cs="Times New Roman"/>
          <w:color w:val="000000" w:themeColor="text1"/>
          <w:sz w:val="28"/>
          <w:szCs w:val="28"/>
        </w:rPr>
      </w:pPr>
      <w:r w:rsidRPr="00C50DDA">
        <w:rPr>
          <w:rFonts w:ascii="Times New Roman" w:hAnsi="Times New Roman" w:cs="Times New Roman"/>
          <w:color w:val="000000" w:themeColor="text1"/>
          <w:sz w:val="28"/>
          <w:szCs w:val="28"/>
        </w:rPr>
        <w:t xml:space="preserve">Hoạt động thi công xây dựng các hạng mục Dự </w:t>
      </w:r>
      <w:proofErr w:type="gramStart"/>
      <w:r w:rsidRPr="00C50DDA">
        <w:rPr>
          <w:rFonts w:ascii="Times New Roman" w:hAnsi="Times New Roman" w:cs="Times New Roman"/>
          <w:color w:val="000000" w:themeColor="text1"/>
          <w:sz w:val="28"/>
          <w:szCs w:val="28"/>
        </w:rPr>
        <w:t>án</w:t>
      </w:r>
      <w:proofErr w:type="gramEnd"/>
      <w:r w:rsidRPr="00C50DDA">
        <w:rPr>
          <w:rFonts w:ascii="Times New Roman" w:hAnsi="Times New Roman" w:cs="Times New Roman"/>
          <w:color w:val="000000" w:themeColor="text1"/>
          <w:sz w:val="28"/>
          <w:szCs w:val="28"/>
        </w:rPr>
        <w:t xml:space="preserve"> sẽ làm phát sinh các tác nhân gây ô nhiễm đến chất lượng môi trường không khí khu vực. Các tác nhân chính bao gồm:</w:t>
      </w:r>
    </w:p>
    <w:p w:rsidR="00253F5A" w:rsidRPr="00C50DDA" w:rsidRDefault="00253F5A" w:rsidP="00253F5A">
      <w:pPr>
        <w:widowControl w:val="0"/>
        <w:spacing w:before="60" w:after="60" w:line="360" w:lineRule="exact"/>
        <w:ind w:firstLine="720"/>
        <w:jc w:val="both"/>
        <w:rPr>
          <w:rFonts w:ascii="Times New Roman" w:eastAsia="Times New Roman" w:hAnsi="Times New Roman" w:cs="Times New Roman"/>
          <w:bCs/>
          <w:color w:val="000000" w:themeColor="text1"/>
          <w:spacing w:val="-4"/>
          <w:sz w:val="28"/>
          <w:szCs w:val="28"/>
          <w:lang w:val="vi-VN"/>
        </w:rPr>
      </w:pPr>
      <w:r w:rsidRPr="00C50DDA">
        <w:rPr>
          <w:rFonts w:ascii="Times New Roman" w:eastAsia="Times New Roman" w:hAnsi="Times New Roman" w:cs="Times New Roman"/>
          <w:bCs/>
          <w:color w:val="000000" w:themeColor="text1"/>
          <w:spacing w:val="-4"/>
          <w:sz w:val="28"/>
          <w:szCs w:val="28"/>
          <w:lang w:val="vi-VN"/>
        </w:rPr>
        <w:t>- Bụi phát sinh từ quá trình bóc đất bề mặt.</w:t>
      </w:r>
    </w:p>
    <w:p w:rsidR="00253F5A" w:rsidRPr="00C50DDA" w:rsidRDefault="00253F5A" w:rsidP="00253F5A">
      <w:pPr>
        <w:widowControl w:val="0"/>
        <w:spacing w:before="60" w:after="60" w:line="360" w:lineRule="exact"/>
        <w:ind w:firstLine="720"/>
        <w:jc w:val="both"/>
        <w:rPr>
          <w:rFonts w:ascii="Times New Roman" w:eastAsia="Times New Roman" w:hAnsi="Times New Roman" w:cs="Times New Roman"/>
          <w:bCs/>
          <w:color w:val="000000" w:themeColor="text1"/>
          <w:spacing w:val="-4"/>
          <w:sz w:val="28"/>
          <w:szCs w:val="28"/>
          <w:lang w:val="vi-VN"/>
        </w:rPr>
      </w:pPr>
      <w:r w:rsidRPr="00C50DDA">
        <w:rPr>
          <w:rFonts w:ascii="Times New Roman" w:eastAsia="Times New Roman" w:hAnsi="Times New Roman" w:cs="Times New Roman"/>
          <w:bCs/>
          <w:color w:val="000000" w:themeColor="text1"/>
          <w:spacing w:val="-4"/>
          <w:sz w:val="28"/>
          <w:szCs w:val="28"/>
          <w:lang w:val="vi-VN"/>
        </w:rPr>
        <w:t>- Bụi phát sinh từ quá trình tận thu đất san lấp.</w:t>
      </w:r>
    </w:p>
    <w:p w:rsidR="00253F5A" w:rsidRPr="00C50DDA" w:rsidRDefault="00253F5A" w:rsidP="00253F5A">
      <w:pPr>
        <w:widowControl w:val="0"/>
        <w:spacing w:before="60" w:after="60" w:line="360" w:lineRule="exact"/>
        <w:ind w:firstLine="720"/>
        <w:jc w:val="both"/>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lang w:val="vi-VN"/>
        </w:rPr>
        <w:lastRenderedPageBreak/>
        <w:t>- Bụi phát sinh trên các tuyến đường vận chuyển đất san lấp.</w:t>
      </w:r>
    </w:p>
    <w:p w:rsidR="00253F5A" w:rsidRPr="00C50DDA" w:rsidRDefault="00253F5A" w:rsidP="00253F5A">
      <w:pPr>
        <w:widowControl w:val="0"/>
        <w:spacing w:before="60" w:after="60" w:line="360" w:lineRule="exact"/>
        <w:ind w:firstLine="720"/>
        <w:jc w:val="both"/>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lang w:val="vi-VN"/>
        </w:rPr>
        <w:t>- Bụi phát sinh tại bãi chứa đất bóc bề mặt.</w:t>
      </w:r>
    </w:p>
    <w:p w:rsidR="00253F5A" w:rsidRPr="00C615C9" w:rsidRDefault="00253F5A" w:rsidP="00253F5A">
      <w:pPr>
        <w:widowControl w:val="0"/>
        <w:spacing w:before="60" w:after="60" w:line="360" w:lineRule="exact"/>
        <w:ind w:firstLine="720"/>
        <w:jc w:val="both"/>
        <w:rPr>
          <w:rFonts w:ascii="Times New Roman" w:eastAsia="Times New Roman" w:hAnsi="Times New Roman" w:cs="Times New Roman"/>
          <w:color w:val="000000" w:themeColor="text1"/>
          <w:spacing w:val="-4"/>
          <w:sz w:val="28"/>
          <w:szCs w:val="28"/>
          <w:lang w:val="vi-VN"/>
        </w:rPr>
      </w:pPr>
      <w:r w:rsidRPr="00C615C9">
        <w:rPr>
          <w:rFonts w:ascii="Times New Roman" w:eastAsia="Times New Roman" w:hAnsi="Times New Roman" w:cs="Times New Roman"/>
          <w:color w:val="000000" w:themeColor="text1"/>
          <w:spacing w:val="-4"/>
          <w:sz w:val="28"/>
          <w:szCs w:val="28"/>
          <w:lang w:val="vi-VN"/>
        </w:rPr>
        <w:t>- Bụi phát sinh tại các khu vực san lấp đất.</w:t>
      </w:r>
    </w:p>
    <w:p w:rsidR="00253F5A" w:rsidRPr="00C50DDA" w:rsidRDefault="00253F5A" w:rsidP="00253F5A">
      <w:pPr>
        <w:spacing w:before="60" w:after="60" w:line="360" w:lineRule="exact"/>
        <w:ind w:firstLine="720"/>
        <w:jc w:val="both"/>
        <w:rPr>
          <w:rFonts w:ascii="Times New Roman" w:eastAsia="Times New Roman" w:hAnsi="Times New Roman" w:cs="Times New Roman"/>
          <w:color w:val="000000" w:themeColor="text1"/>
          <w:sz w:val="28"/>
          <w:szCs w:val="28"/>
          <w:lang w:val="fo-FO"/>
        </w:rPr>
      </w:pPr>
      <w:r w:rsidRPr="00C50DDA">
        <w:rPr>
          <w:rFonts w:ascii="Times New Roman" w:eastAsia="Times New Roman" w:hAnsi="Times New Roman" w:cs="Times New Roman"/>
          <w:i/>
          <w:color w:val="000000" w:themeColor="text1"/>
          <w:sz w:val="28"/>
          <w:szCs w:val="28"/>
          <w:lang w:val="fo-FO"/>
        </w:rPr>
        <w:t xml:space="preserve">- </w:t>
      </w:r>
      <w:r w:rsidRPr="00C50DDA">
        <w:rPr>
          <w:rFonts w:ascii="Times New Roman" w:eastAsia="Times New Roman" w:hAnsi="Times New Roman" w:cs="Times New Roman"/>
          <w:color w:val="000000" w:themeColor="text1"/>
          <w:sz w:val="28"/>
          <w:szCs w:val="28"/>
          <w:lang w:val="fo-FO"/>
        </w:rPr>
        <w:t>Khí thải từ các phương tiện, máy móc tận thu đất.</w:t>
      </w:r>
    </w:p>
    <w:p w:rsidR="00253F5A" w:rsidRPr="00C50DDA" w:rsidRDefault="00253F5A" w:rsidP="00253F5A">
      <w:pPr>
        <w:spacing w:before="60" w:after="60" w:line="360" w:lineRule="exact"/>
        <w:ind w:firstLine="720"/>
        <w:jc w:val="both"/>
        <w:rPr>
          <w:rFonts w:ascii="Times New Roman" w:eastAsia="Times New Roman" w:hAnsi="Times New Roman" w:cs="Times New Roman"/>
          <w:color w:val="000000" w:themeColor="text1"/>
          <w:sz w:val="28"/>
          <w:szCs w:val="28"/>
          <w:lang w:val="fo-FO"/>
        </w:rPr>
      </w:pPr>
      <w:r w:rsidRPr="00C50DDA">
        <w:rPr>
          <w:rFonts w:ascii="Times New Roman" w:eastAsia="Times New Roman" w:hAnsi="Times New Roman" w:cs="Times New Roman"/>
          <w:color w:val="000000" w:themeColor="text1"/>
          <w:sz w:val="28"/>
          <w:szCs w:val="28"/>
          <w:lang w:val="fo-FO"/>
        </w:rPr>
        <w:t xml:space="preserve">- </w:t>
      </w:r>
      <w:r w:rsidRPr="00C50DDA">
        <w:rPr>
          <w:rFonts w:ascii="Times New Roman" w:eastAsia="Times New Roman" w:hAnsi="Times New Roman" w:cs="Times New Roman"/>
          <w:color w:val="000000" w:themeColor="text1"/>
          <w:spacing w:val="-4"/>
          <w:sz w:val="28"/>
          <w:szCs w:val="28"/>
          <w:lang w:val="vi-VN"/>
        </w:rPr>
        <w:t>Khí thải động cơ phát sinh trên các tuyến đường vận chuyển</w:t>
      </w:r>
      <w:r w:rsidRPr="00C50DDA">
        <w:rPr>
          <w:rFonts w:ascii="Times New Roman" w:eastAsia="Times New Roman" w:hAnsi="Times New Roman" w:cs="Times New Roman"/>
          <w:color w:val="000000" w:themeColor="text1"/>
          <w:spacing w:val="-4"/>
          <w:sz w:val="28"/>
          <w:szCs w:val="28"/>
          <w:lang w:val="fo-FO"/>
        </w:rPr>
        <w:t>.</w:t>
      </w:r>
    </w:p>
    <w:p w:rsidR="00253F5A" w:rsidRPr="00C50DDA" w:rsidRDefault="00253F5A" w:rsidP="00253F5A">
      <w:pPr>
        <w:spacing w:before="60" w:after="60" w:line="360" w:lineRule="exact"/>
        <w:ind w:firstLine="720"/>
        <w:jc w:val="both"/>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lang w:val="vi-VN"/>
        </w:rPr>
        <w:t>- Khí thải, mùi hôi phát sinh từ khu nhà vệ sinh, thùng chứa rác, mùi hôi phát sinh từ quá trình phân hủy chất rắn hữu cơ.</w:t>
      </w:r>
      <w:r w:rsidRPr="00C615C9">
        <w:rPr>
          <w:rFonts w:ascii="Times New Roman" w:hAnsi="Times New Roman" w:cs="Times New Roman"/>
          <w:color w:val="000000" w:themeColor="text1"/>
          <w:sz w:val="28"/>
          <w:szCs w:val="28"/>
          <w:lang w:val="fo-FO"/>
        </w:rPr>
        <w:t xml:space="preserve"> </w:t>
      </w:r>
    </w:p>
    <w:p w:rsidR="00253F5A" w:rsidRPr="00C615C9" w:rsidRDefault="00253F5A" w:rsidP="00253F5A">
      <w:pPr>
        <w:pStyle w:val="ListParagraph"/>
        <w:numPr>
          <w:ilvl w:val="0"/>
          <w:numId w:val="4"/>
        </w:numPr>
        <w:spacing w:before="60" w:after="60" w:line="360" w:lineRule="exact"/>
        <w:ind w:left="0" w:firstLine="720"/>
        <w:jc w:val="both"/>
        <w:rPr>
          <w:rFonts w:ascii="Times New Roman" w:hAnsi="Times New Roman" w:cs="Times New Roman"/>
          <w:color w:val="000000" w:themeColor="text1"/>
          <w:sz w:val="28"/>
          <w:szCs w:val="28"/>
          <w:lang w:val="vi-VN"/>
        </w:rPr>
      </w:pPr>
      <w:r w:rsidRPr="00C615C9">
        <w:rPr>
          <w:rFonts w:ascii="Times New Roman" w:hAnsi="Times New Roman" w:cs="Times New Roman"/>
          <w:color w:val="000000" w:themeColor="text1"/>
          <w:sz w:val="28"/>
          <w:szCs w:val="28"/>
          <w:lang w:val="vi-VN"/>
        </w:rPr>
        <w:t>Đối với bụi và khí thải phát sinh tại khu vực dự án: Vào thời điểm nắng, gió nếu không áp dụng biện pháp giảm thiểu thì bụi sẽ tác động trực tiếp đến công nhân làm việc trực tiếp tại dự án và các hộ gia đình sinh sống xung quanh khu vực dự án.</w:t>
      </w:r>
    </w:p>
    <w:p w:rsidR="00253F5A" w:rsidRPr="00C615C9" w:rsidRDefault="00253F5A" w:rsidP="00253F5A">
      <w:pPr>
        <w:pStyle w:val="ListParagraph"/>
        <w:numPr>
          <w:ilvl w:val="0"/>
          <w:numId w:val="5"/>
        </w:numPr>
        <w:spacing w:before="60" w:after="60" w:line="360" w:lineRule="exact"/>
        <w:ind w:left="0" w:firstLine="720"/>
        <w:jc w:val="both"/>
        <w:rPr>
          <w:rFonts w:ascii="Times New Roman" w:hAnsi="Times New Roman" w:cs="Times New Roman"/>
          <w:color w:val="000000" w:themeColor="text1"/>
          <w:sz w:val="28"/>
          <w:szCs w:val="28"/>
          <w:lang w:val="vi-VN"/>
        </w:rPr>
      </w:pPr>
      <w:r w:rsidRPr="00C615C9">
        <w:rPr>
          <w:rFonts w:ascii="Times New Roman" w:hAnsi="Times New Roman" w:cs="Times New Roman"/>
          <w:color w:val="000000" w:themeColor="text1"/>
          <w:sz w:val="28"/>
          <w:szCs w:val="28"/>
          <w:lang w:val="vi-VN"/>
        </w:rPr>
        <w:t xml:space="preserve">Đối với bụi, khí thải phát sinh trên tuyến đường vận chuyển: Đối tượng chịu tác động chính người dân tham gia giao thông và các hộ dân sinh sống dọc tuyến đường </w:t>
      </w:r>
      <w:r w:rsidR="008A423B">
        <w:rPr>
          <w:rFonts w:ascii="Times New Roman" w:hAnsi="Times New Roman" w:cs="Times New Roman"/>
          <w:color w:val="000000" w:themeColor="text1"/>
          <w:sz w:val="28"/>
          <w:szCs w:val="28"/>
          <w:lang w:val="vi-VN"/>
        </w:rPr>
        <w:t>Hồ Chí Minh</w:t>
      </w:r>
      <w:r w:rsidRPr="00C615C9">
        <w:rPr>
          <w:rFonts w:ascii="Times New Roman" w:hAnsi="Times New Roman" w:cs="Times New Roman"/>
          <w:color w:val="000000" w:themeColor="text1"/>
          <w:sz w:val="28"/>
          <w:szCs w:val="28"/>
          <w:lang w:val="vi-VN"/>
        </w:rPr>
        <w:t xml:space="preserve">  và các tuyến đường nội thôn nhất là vào những ngày hanh khô có gió.</w:t>
      </w:r>
    </w:p>
    <w:p w:rsidR="00253F5A" w:rsidRPr="00C615C9" w:rsidRDefault="00253F5A" w:rsidP="00253F5A">
      <w:pPr>
        <w:pStyle w:val="ListParagraph"/>
        <w:numPr>
          <w:ilvl w:val="1"/>
          <w:numId w:val="6"/>
        </w:numPr>
        <w:spacing w:before="60" w:after="60" w:line="360" w:lineRule="exact"/>
        <w:ind w:left="0" w:firstLine="720"/>
        <w:jc w:val="both"/>
        <w:rPr>
          <w:rFonts w:ascii="Times New Roman" w:hAnsi="Times New Roman" w:cs="Times New Roman"/>
          <w:color w:val="000000" w:themeColor="text1"/>
          <w:spacing w:val="-2"/>
          <w:sz w:val="28"/>
          <w:szCs w:val="28"/>
          <w:lang w:val="vi-VN"/>
        </w:rPr>
      </w:pPr>
      <w:r w:rsidRPr="00C615C9">
        <w:rPr>
          <w:rFonts w:ascii="Times New Roman" w:hAnsi="Times New Roman" w:cs="Times New Roman"/>
          <w:color w:val="000000" w:themeColor="text1"/>
          <w:spacing w:val="-2"/>
          <w:sz w:val="28"/>
          <w:szCs w:val="28"/>
          <w:lang w:val="vi-VN"/>
        </w:rPr>
        <w:t>Đối với bụi phát sinh tại khu vực đổ đất: Vào thời điểm nắng, gió nếu không áp dụng biện pháp giảm thiểu thì bụi sẽ tác động trực tiếp đến công nhân làm việc trực tiếp tại dự án và các hộ gia đình sinh sống xung quanh khu vực đổ đất.</w:t>
      </w:r>
    </w:p>
    <w:p w:rsidR="00253F5A" w:rsidRPr="00C615C9" w:rsidRDefault="00253F5A" w:rsidP="00253F5A">
      <w:pPr>
        <w:spacing w:before="60" w:after="60" w:line="360" w:lineRule="exact"/>
        <w:ind w:firstLine="720"/>
        <w:jc w:val="both"/>
        <w:rPr>
          <w:rFonts w:ascii="Times New Roman" w:hAnsi="Times New Roman" w:cs="Times New Roman"/>
          <w:b/>
          <w:i/>
          <w:color w:val="000000" w:themeColor="text1"/>
          <w:sz w:val="28"/>
          <w:szCs w:val="28"/>
          <w:lang w:val="vi-VN"/>
        </w:rPr>
      </w:pPr>
      <w:r w:rsidRPr="00C615C9">
        <w:rPr>
          <w:rFonts w:ascii="Times New Roman" w:hAnsi="Times New Roman" w:cs="Times New Roman"/>
          <w:b/>
          <w:i/>
          <w:color w:val="000000" w:themeColor="text1"/>
          <w:sz w:val="28"/>
          <w:szCs w:val="28"/>
          <w:lang w:val="vi-VN"/>
        </w:rPr>
        <w:t>2) Tác động từ nước thải và nước mưa chảy tràn</w:t>
      </w:r>
    </w:p>
    <w:p w:rsidR="00253F5A" w:rsidRPr="00C50DDA" w:rsidRDefault="00253F5A" w:rsidP="00253F5A">
      <w:pPr>
        <w:spacing w:before="60" w:after="60" w:line="360" w:lineRule="exact"/>
        <w:ind w:firstLine="720"/>
        <w:jc w:val="both"/>
        <w:rPr>
          <w:rFonts w:ascii="Times New Roman" w:hAnsi="Times New Roman" w:cs="Times New Roman"/>
          <w:color w:val="000000" w:themeColor="text1"/>
          <w:sz w:val="28"/>
          <w:szCs w:val="28"/>
        </w:rPr>
      </w:pPr>
      <w:r w:rsidRPr="00C50DDA">
        <w:rPr>
          <w:rFonts w:ascii="Times New Roman" w:hAnsi="Times New Roman" w:cs="Times New Roman"/>
          <w:color w:val="000000" w:themeColor="text1"/>
          <w:sz w:val="28"/>
          <w:szCs w:val="28"/>
        </w:rPr>
        <w:t xml:space="preserve">Trong quá trình thi công dự </w:t>
      </w:r>
      <w:proofErr w:type="gramStart"/>
      <w:r w:rsidRPr="00C50DDA">
        <w:rPr>
          <w:rFonts w:ascii="Times New Roman" w:hAnsi="Times New Roman" w:cs="Times New Roman"/>
          <w:color w:val="000000" w:themeColor="text1"/>
          <w:sz w:val="28"/>
          <w:szCs w:val="28"/>
        </w:rPr>
        <w:t>án</w:t>
      </w:r>
      <w:proofErr w:type="gramEnd"/>
      <w:r w:rsidRPr="00C50DDA">
        <w:rPr>
          <w:rFonts w:ascii="Times New Roman" w:hAnsi="Times New Roman" w:cs="Times New Roman"/>
          <w:color w:val="000000" w:themeColor="text1"/>
          <w:sz w:val="28"/>
          <w:szCs w:val="28"/>
        </w:rPr>
        <w:t xml:space="preserve"> phát sinh các loại nước thải sau:</w:t>
      </w:r>
    </w:p>
    <w:p w:rsidR="00253F5A" w:rsidRPr="00C50DDA" w:rsidRDefault="00253F5A" w:rsidP="00253F5A">
      <w:pPr>
        <w:spacing w:before="60" w:after="60" w:line="360" w:lineRule="exact"/>
        <w:ind w:firstLine="720"/>
        <w:jc w:val="both"/>
        <w:rPr>
          <w:rFonts w:ascii="Times New Roman" w:hAnsi="Times New Roman" w:cs="Times New Roman"/>
          <w:color w:val="000000" w:themeColor="text1"/>
          <w:sz w:val="28"/>
          <w:szCs w:val="28"/>
        </w:rPr>
      </w:pPr>
      <w:r w:rsidRPr="00C50DDA">
        <w:rPr>
          <w:rFonts w:ascii="Times New Roman" w:hAnsi="Times New Roman" w:cs="Times New Roman"/>
          <w:color w:val="000000" w:themeColor="text1"/>
          <w:sz w:val="28"/>
          <w:szCs w:val="28"/>
        </w:rPr>
        <w:t>- Nước thải từ hoạt động sinh hoạt của cán bộ, công nhân trên công trường;</w:t>
      </w:r>
    </w:p>
    <w:p w:rsidR="00253F5A" w:rsidRPr="00C50DDA" w:rsidRDefault="00253F5A" w:rsidP="00253F5A">
      <w:pPr>
        <w:spacing w:before="60" w:after="60" w:line="360" w:lineRule="exact"/>
        <w:ind w:firstLine="720"/>
        <w:jc w:val="both"/>
        <w:rPr>
          <w:rFonts w:ascii="Times New Roman" w:hAnsi="Times New Roman" w:cs="Times New Roman"/>
          <w:color w:val="000000" w:themeColor="text1"/>
          <w:sz w:val="28"/>
          <w:szCs w:val="28"/>
        </w:rPr>
      </w:pPr>
      <w:r w:rsidRPr="00C50DDA">
        <w:rPr>
          <w:rFonts w:ascii="Times New Roman" w:hAnsi="Times New Roman" w:cs="Times New Roman"/>
          <w:color w:val="000000" w:themeColor="text1"/>
          <w:sz w:val="28"/>
          <w:szCs w:val="28"/>
        </w:rPr>
        <w:t xml:space="preserve">- Nước mưa chảy tràn cuốn </w:t>
      </w:r>
      <w:proofErr w:type="gramStart"/>
      <w:r w:rsidRPr="00C50DDA">
        <w:rPr>
          <w:rFonts w:ascii="Times New Roman" w:hAnsi="Times New Roman" w:cs="Times New Roman"/>
          <w:color w:val="000000" w:themeColor="text1"/>
          <w:sz w:val="28"/>
          <w:szCs w:val="28"/>
        </w:rPr>
        <w:t>theo</w:t>
      </w:r>
      <w:proofErr w:type="gramEnd"/>
      <w:r w:rsidRPr="00C50DDA">
        <w:rPr>
          <w:rFonts w:ascii="Times New Roman" w:hAnsi="Times New Roman" w:cs="Times New Roman"/>
          <w:color w:val="000000" w:themeColor="text1"/>
          <w:sz w:val="28"/>
          <w:szCs w:val="28"/>
        </w:rPr>
        <w:t xml:space="preserve"> các chất bề mặt như bụi đất đá, dầu mỡ trên công trường;</w:t>
      </w:r>
    </w:p>
    <w:p w:rsidR="00253F5A" w:rsidRPr="00C50DDA" w:rsidRDefault="00253F5A" w:rsidP="00253F5A">
      <w:pPr>
        <w:spacing w:before="60" w:after="60" w:line="360" w:lineRule="exact"/>
        <w:ind w:firstLine="720"/>
        <w:jc w:val="both"/>
        <w:rPr>
          <w:rFonts w:ascii="Times New Roman" w:hAnsi="Times New Roman" w:cs="Times New Roman"/>
          <w:color w:val="000000" w:themeColor="text1"/>
          <w:spacing w:val="-2"/>
          <w:sz w:val="28"/>
          <w:szCs w:val="28"/>
        </w:rPr>
      </w:pPr>
      <w:r w:rsidRPr="00C50DDA">
        <w:rPr>
          <w:rFonts w:ascii="Times New Roman" w:hAnsi="Times New Roman" w:cs="Times New Roman"/>
          <w:color w:val="000000" w:themeColor="text1"/>
          <w:spacing w:val="-2"/>
          <w:sz w:val="28"/>
          <w:szCs w:val="28"/>
        </w:rPr>
        <w:t xml:space="preserve">Các nguồn thải này còn làm phát tán </w:t>
      </w:r>
      <w:proofErr w:type="gramStart"/>
      <w:r w:rsidRPr="00C50DDA">
        <w:rPr>
          <w:rFonts w:ascii="Times New Roman" w:hAnsi="Times New Roman" w:cs="Times New Roman"/>
          <w:color w:val="000000" w:themeColor="text1"/>
          <w:spacing w:val="-2"/>
          <w:sz w:val="28"/>
          <w:szCs w:val="28"/>
        </w:rPr>
        <w:t>vi</w:t>
      </w:r>
      <w:proofErr w:type="gramEnd"/>
      <w:r w:rsidRPr="00C50DDA">
        <w:rPr>
          <w:rFonts w:ascii="Times New Roman" w:hAnsi="Times New Roman" w:cs="Times New Roman"/>
          <w:color w:val="000000" w:themeColor="text1"/>
          <w:spacing w:val="-2"/>
          <w:sz w:val="28"/>
          <w:szCs w:val="28"/>
        </w:rPr>
        <w:t xml:space="preserve"> khuẩn gây bệnh gây ảnh hưởng đến sức khỏe của cán bộ công nhân cũng như cộng đồng dân cư, gây mất mỹ quan khu vực. Vì vậy, trong quá trình thi công chủ dự án sẽ yêu cầu đơn vị thi công có biệp pháp </w:t>
      </w:r>
      <w:proofErr w:type="gramStart"/>
      <w:r w:rsidRPr="00C50DDA">
        <w:rPr>
          <w:rFonts w:ascii="Times New Roman" w:hAnsi="Times New Roman" w:cs="Times New Roman"/>
          <w:color w:val="000000" w:themeColor="text1"/>
          <w:spacing w:val="-2"/>
          <w:sz w:val="28"/>
          <w:szCs w:val="28"/>
        </w:rPr>
        <w:t>thu</w:t>
      </w:r>
      <w:proofErr w:type="gramEnd"/>
      <w:r w:rsidRPr="00C50DDA">
        <w:rPr>
          <w:rFonts w:ascii="Times New Roman" w:hAnsi="Times New Roman" w:cs="Times New Roman"/>
          <w:color w:val="000000" w:themeColor="text1"/>
          <w:spacing w:val="-2"/>
          <w:sz w:val="28"/>
          <w:szCs w:val="28"/>
        </w:rPr>
        <w:t xml:space="preserve"> gom giảm thiểu hợp lý nhằm hạn chế tác động của nguồn thải này đến môi trường.</w:t>
      </w:r>
    </w:p>
    <w:p w:rsidR="00253F5A" w:rsidRPr="00C50DDA" w:rsidRDefault="00253F5A" w:rsidP="00253F5A">
      <w:pPr>
        <w:pStyle w:val="ListParagraph"/>
        <w:numPr>
          <w:ilvl w:val="0"/>
          <w:numId w:val="2"/>
        </w:numPr>
        <w:spacing w:before="60" w:after="60" w:line="360" w:lineRule="exact"/>
        <w:ind w:left="993" w:hanging="284"/>
        <w:jc w:val="both"/>
        <w:rPr>
          <w:rFonts w:ascii="Times New Roman" w:hAnsi="Times New Roman" w:cs="Times New Roman"/>
          <w:i/>
          <w:color w:val="000000" w:themeColor="text1"/>
          <w:sz w:val="28"/>
          <w:szCs w:val="28"/>
        </w:rPr>
      </w:pPr>
      <w:r w:rsidRPr="00C50DDA">
        <w:rPr>
          <w:rFonts w:ascii="Times New Roman" w:hAnsi="Times New Roman" w:cs="Times New Roman"/>
          <w:i/>
          <w:color w:val="000000" w:themeColor="text1"/>
          <w:sz w:val="28"/>
          <w:szCs w:val="28"/>
        </w:rPr>
        <w:t>Nước thải sinh hoạt:</w:t>
      </w:r>
    </w:p>
    <w:p w:rsidR="00253F5A" w:rsidRPr="00C50DDA" w:rsidRDefault="00253F5A" w:rsidP="00253F5A">
      <w:pPr>
        <w:widowControl w:val="0"/>
        <w:spacing w:before="60" w:after="60" w:line="360" w:lineRule="exac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xml:space="preserve">           </w:t>
      </w:r>
      <w:r w:rsidRPr="00C50DDA">
        <w:rPr>
          <w:rFonts w:ascii="Times New Roman" w:eastAsia="Times New Roman" w:hAnsi="Times New Roman" w:cs="Times New Roman"/>
          <w:color w:val="000000" w:themeColor="text1"/>
          <w:sz w:val="28"/>
          <w:szCs w:val="28"/>
          <w:lang w:val="vi-VN"/>
        </w:rPr>
        <w:t xml:space="preserve">Để tận thu đất san lấp của Dự án có 7 người trong đó có 01 cán bộ quản lý, và cần huy động 6 cán bộ, công nhân làm việc trên công trường. Hoạt động sinh hoạt và vệ sinh cá nhân của số cán bộ, công nhân này sẽ làm phát sinh một lượng nước thải tại nơi ở. </w:t>
      </w:r>
      <w:r w:rsidRPr="00C50DDA">
        <w:rPr>
          <w:rFonts w:ascii="Times New Roman" w:eastAsia="Times New Roman" w:hAnsi="Times New Roman" w:cs="Times New Roman"/>
          <w:color w:val="000000" w:themeColor="text1"/>
          <w:spacing w:val="-2"/>
          <w:sz w:val="28"/>
          <w:szCs w:val="28"/>
          <w:lang w:val="vi-VN"/>
        </w:rPr>
        <w:t xml:space="preserve">Số lượng công nhân làm việc tại khu vực Dự án là 6 người, </w:t>
      </w:r>
      <w:r w:rsidRPr="00C615C9">
        <w:rPr>
          <w:rFonts w:ascii="Times New Roman" w:eastAsia="Times New Roman" w:hAnsi="Times New Roman" w:cs="Times New Roman"/>
          <w:color w:val="000000" w:themeColor="text1"/>
          <w:spacing w:val="-2"/>
          <w:sz w:val="28"/>
          <w:szCs w:val="28"/>
          <w:lang w:val="vi-VN"/>
        </w:rPr>
        <w:t xml:space="preserve">những </w:t>
      </w:r>
      <w:r w:rsidRPr="00C50DDA">
        <w:rPr>
          <w:rFonts w:ascii="Times New Roman" w:eastAsia="Times New Roman" w:hAnsi="Times New Roman" w:cs="Times New Roman"/>
          <w:color w:val="000000" w:themeColor="text1"/>
          <w:spacing w:val="-2"/>
          <w:sz w:val="28"/>
          <w:szCs w:val="28"/>
          <w:lang w:val="vi-VN"/>
        </w:rPr>
        <w:t>người này đều là người dân địa phương không sinh hoạt tại Dự án (sử dụng 30 lít/người/ngày). Tổng lượng nước cấp sử dụng: 180 lít/ngày = 0,18 m</w:t>
      </w:r>
      <w:r w:rsidRPr="00C50DDA">
        <w:rPr>
          <w:rFonts w:ascii="Times New Roman" w:eastAsia="Times New Roman" w:hAnsi="Times New Roman" w:cs="Times New Roman"/>
          <w:color w:val="000000" w:themeColor="text1"/>
          <w:spacing w:val="-2"/>
          <w:sz w:val="28"/>
          <w:szCs w:val="28"/>
          <w:vertAlign w:val="superscript"/>
          <w:lang w:val="vi-VN"/>
        </w:rPr>
        <w:t>3</w:t>
      </w:r>
      <w:r w:rsidRPr="00C50DDA">
        <w:rPr>
          <w:rFonts w:ascii="Times New Roman" w:eastAsia="Times New Roman" w:hAnsi="Times New Roman" w:cs="Times New Roman"/>
          <w:color w:val="000000" w:themeColor="text1"/>
          <w:spacing w:val="-2"/>
          <w:sz w:val="28"/>
          <w:szCs w:val="28"/>
          <w:lang w:val="vi-VN"/>
        </w:rPr>
        <w:t xml:space="preserve">/ngày. </w:t>
      </w:r>
    </w:p>
    <w:p w:rsidR="00253F5A" w:rsidRPr="00C615C9" w:rsidRDefault="00253F5A" w:rsidP="00253F5A">
      <w:pPr>
        <w:widowControl w:val="0"/>
        <w:spacing w:before="60" w:after="60" w:line="360" w:lineRule="exact"/>
        <w:jc w:val="both"/>
        <w:rPr>
          <w:rFonts w:ascii="Times New Roman" w:eastAsia="Times New Roman" w:hAnsi="Times New Roman" w:cs="Times New Roman"/>
          <w:color w:val="000000" w:themeColor="text1"/>
          <w:spacing w:val="-2"/>
          <w:sz w:val="28"/>
          <w:szCs w:val="28"/>
          <w:lang w:val="vi-VN"/>
        </w:rPr>
      </w:pPr>
      <w:r w:rsidRPr="00C50DDA">
        <w:rPr>
          <w:rFonts w:ascii="Times New Roman" w:eastAsia="Times New Roman" w:hAnsi="Times New Roman" w:cs="Times New Roman"/>
          <w:color w:val="000000" w:themeColor="text1"/>
          <w:spacing w:val="-2"/>
          <w:sz w:val="28"/>
          <w:szCs w:val="28"/>
          <w:lang w:val="vi-VN"/>
        </w:rPr>
        <w:lastRenderedPageBreak/>
        <w:t>Theo các kết quả nghiên cứu cho thấy, lượng nước thải sinh hoạt do mỗi người thải ra chiếm một tỷ lệ khoảng 80% tổng lượng nước sử dụng. Như vậy, tổng lượng nước thải sinh hoạt của công nhân trung bình một ngày khoảng 0,144 m</w:t>
      </w:r>
      <w:r w:rsidRPr="00C50DDA">
        <w:rPr>
          <w:rFonts w:ascii="Times New Roman" w:eastAsia="Times New Roman" w:hAnsi="Times New Roman" w:cs="Times New Roman"/>
          <w:color w:val="000000" w:themeColor="text1"/>
          <w:spacing w:val="-2"/>
          <w:sz w:val="28"/>
          <w:szCs w:val="28"/>
          <w:vertAlign w:val="superscript"/>
          <w:lang w:val="vi-VN"/>
        </w:rPr>
        <w:t>3</w:t>
      </w:r>
      <w:r w:rsidRPr="00C50DDA">
        <w:rPr>
          <w:rFonts w:ascii="Times New Roman" w:eastAsia="Times New Roman" w:hAnsi="Times New Roman" w:cs="Times New Roman"/>
          <w:color w:val="000000" w:themeColor="text1"/>
          <w:spacing w:val="-2"/>
          <w:sz w:val="28"/>
          <w:szCs w:val="28"/>
          <w:lang w:val="vi-VN"/>
        </w:rPr>
        <w:t>/ngày.</w:t>
      </w:r>
    </w:p>
    <w:p w:rsidR="00253F5A" w:rsidRPr="00C50DDA" w:rsidRDefault="00253F5A" w:rsidP="00253F5A">
      <w:pPr>
        <w:pStyle w:val="ListParagraph"/>
        <w:numPr>
          <w:ilvl w:val="0"/>
          <w:numId w:val="2"/>
        </w:numPr>
        <w:spacing w:before="60" w:after="60" w:line="360" w:lineRule="exact"/>
        <w:ind w:left="993" w:hanging="284"/>
        <w:jc w:val="both"/>
        <w:rPr>
          <w:rFonts w:ascii="Times New Roman" w:hAnsi="Times New Roman" w:cs="Times New Roman"/>
          <w:i/>
          <w:color w:val="000000" w:themeColor="text1"/>
          <w:sz w:val="28"/>
          <w:szCs w:val="28"/>
        </w:rPr>
      </w:pPr>
      <w:r w:rsidRPr="00C50DDA">
        <w:rPr>
          <w:rFonts w:ascii="Times New Roman" w:hAnsi="Times New Roman" w:cs="Times New Roman"/>
          <w:i/>
          <w:color w:val="000000" w:themeColor="text1"/>
          <w:sz w:val="28"/>
          <w:szCs w:val="28"/>
        </w:rPr>
        <w:t>Nước mưa chảy tràn:</w:t>
      </w:r>
    </w:p>
    <w:p w:rsidR="00253F5A" w:rsidRPr="00C50DDA" w:rsidRDefault="00253F5A" w:rsidP="00253F5A">
      <w:pPr>
        <w:spacing w:before="60" w:after="60" w:line="360" w:lineRule="exact"/>
        <w:ind w:firstLine="720"/>
        <w:jc w:val="both"/>
        <w:rPr>
          <w:rFonts w:ascii="Times New Roman" w:hAnsi="Times New Roman" w:cs="Times New Roman"/>
          <w:color w:val="000000" w:themeColor="text1"/>
          <w:sz w:val="28"/>
          <w:szCs w:val="28"/>
        </w:rPr>
      </w:pPr>
      <w:r w:rsidRPr="00C50DDA">
        <w:rPr>
          <w:rFonts w:ascii="Times New Roman" w:hAnsi="Times New Roman" w:cs="Times New Roman"/>
          <w:color w:val="000000" w:themeColor="text1"/>
          <w:sz w:val="28"/>
          <w:szCs w:val="28"/>
        </w:rPr>
        <w:t xml:space="preserve">Tải lượng nguồn thải này phụ thuộc vào điều kiện thời tiết có mưa hay không và diện tích khu vực thi công. Theo số liệu của Trung tâm dự báo khí tượng thủy văn Quảng Bình từ 1956 đến 2020 thì năm 2016 thì lượng mưa lớn nhất trong ngày là 792mm/ngày (= 0,792m/ngày). Với diện tích khu vực thực hiện dự án là </w:t>
      </w:r>
      <w:r>
        <w:rPr>
          <w:rFonts w:ascii="Times New Roman" w:eastAsia="Times New Roman" w:hAnsi="Times New Roman" w:cs="Times New Roman"/>
          <w:color w:val="000000" w:themeColor="text1"/>
          <w:sz w:val="28"/>
          <w:szCs w:val="28"/>
          <w:lang w:val="cs-CZ"/>
        </w:rPr>
        <w:t>45.884,89</w:t>
      </w:r>
      <w:r w:rsidRPr="00C50DDA">
        <w:rPr>
          <w:rFonts w:ascii="Times New Roman" w:eastAsia="Times New Roman" w:hAnsi="Times New Roman" w:cs="Times New Roman"/>
          <w:color w:val="000000" w:themeColor="text1"/>
          <w:sz w:val="28"/>
          <w:szCs w:val="28"/>
          <w:lang w:val="cs-CZ"/>
        </w:rPr>
        <w:t xml:space="preserve"> </w:t>
      </w:r>
      <w:r w:rsidRPr="00C50DDA">
        <w:rPr>
          <w:rFonts w:ascii="Times New Roman" w:hAnsi="Times New Roman" w:cs="Times New Roman"/>
          <w:color w:val="000000" w:themeColor="text1"/>
          <w:sz w:val="28"/>
          <w:szCs w:val="28"/>
        </w:rPr>
        <w:t>m</w:t>
      </w:r>
      <w:r w:rsidRPr="00C50DDA">
        <w:rPr>
          <w:rFonts w:ascii="Times New Roman" w:hAnsi="Times New Roman" w:cs="Times New Roman"/>
          <w:color w:val="000000" w:themeColor="text1"/>
          <w:sz w:val="28"/>
          <w:szCs w:val="28"/>
          <w:vertAlign w:val="superscript"/>
        </w:rPr>
        <w:t>2</w:t>
      </w:r>
      <w:r w:rsidRPr="00C50DDA">
        <w:rPr>
          <w:rFonts w:ascii="Times New Roman" w:hAnsi="Times New Roman" w:cs="Times New Roman"/>
          <w:color w:val="000000" w:themeColor="text1"/>
          <w:sz w:val="28"/>
          <w:szCs w:val="28"/>
        </w:rPr>
        <w:t xml:space="preserve">, lượng mưa chảy tràn bề mặt khu vực tính được </w:t>
      </w:r>
      <w:r>
        <w:rPr>
          <w:rFonts w:ascii="Times New Roman" w:eastAsia="Times New Roman" w:hAnsi="Times New Roman" w:cs="Times New Roman"/>
          <w:color w:val="000000" w:themeColor="text1"/>
          <w:spacing w:val="-2"/>
          <w:sz w:val="28"/>
          <w:szCs w:val="28"/>
          <w:lang w:val="cs-CZ"/>
        </w:rPr>
        <w:t>36.340,83</w:t>
      </w:r>
      <w:r w:rsidRPr="00B06475">
        <w:rPr>
          <w:rFonts w:eastAsia="Times New Roman" w:cs="Times New Roman"/>
          <w:color w:val="000000" w:themeColor="text1"/>
          <w:spacing w:val="-2"/>
          <w:szCs w:val="24"/>
          <w:lang w:val="cs-CZ"/>
        </w:rPr>
        <w:t xml:space="preserve"> </w:t>
      </w:r>
      <w:r w:rsidRPr="00C50DDA">
        <w:rPr>
          <w:rFonts w:ascii="Times New Roman" w:hAnsi="Times New Roman" w:cs="Times New Roman"/>
          <w:color w:val="000000" w:themeColor="text1"/>
          <w:sz w:val="28"/>
          <w:szCs w:val="28"/>
        </w:rPr>
        <w:t>m</w:t>
      </w:r>
      <w:r w:rsidRPr="00C50DDA">
        <w:rPr>
          <w:rFonts w:ascii="Times New Roman" w:hAnsi="Times New Roman" w:cs="Times New Roman"/>
          <w:color w:val="000000" w:themeColor="text1"/>
          <w:sz w:val="28"/>
          <w:szCs w:val="28"/>
          <w:vertAlign w:val="superscript"/>
        </w:rPr>
        <w:t>3</w:t>
      </w:r>
      <w:r w:rsidRPr="00C50DDA">
        <w:rPr>
          <w:rFonts w:ascii="Times New Roman" w:hAnsi="Times New Roman" w:cs="Times New Roman"/>
          <w:color w:val="000000" w:themeColor="text1"/>
          <w:sz w:val="28"/>
          <w:szCs w:val="28"/>
        </w:rPr>
        <w:t>/ngày đêm.</w:t>
      </w:r>
    </w:p>
    <w:p w:rsidR="00253F5A" w:rsidRPr="00C50DDA" w:rsidRDefault="00253F5A" w:rsidP="00253F5A">
      <w:pPr>
        <w:spacing w:before="60" w:after="60" w:line="360" w:lineRule="exact"/>
        <w:ind w:firstLine="720"/>
        <w:jc w:val="both"/>
        <w:rPr>
          <w:rFonts w:ascii="Times New Roman" w:hAnsi="Times New Roman" w:cs="Times New Roman"/>
          <w:color w:val="000000" w:themeColor="text1"/>
          <w:sz w:val="28"/>
          <w:szCs w:val="28"/>
        </w:rPr>
      </w:pPr>
      <w:r w:rsidRPr="00C50DDA">
        <w:rPr>
          <w:rFonts w:ascii="Times New Roman" w:hAnsi="Times New Roman" w:cs="Times New Roman"/>
          <w:color w:val="000000" w:themeColor="text1"/>
          <w:sz w:val="28"/>
          <w:szCs w:val="28"/>
        </w:rPr>
        <w:t>- Nước mưa chảy tràn qua khu vực Dự án sẽ cuốn theo lớp đất bề mặt và các phế thải vật liệu xây dựng như nước thải xi măng, dầu mỡ, đất, cát</w:t>
      </w:r>
      <w:proofErr w:type="gramStart"/>
      <w:r w:rsidRPr="00C50DDA">
        <w:rPr>
          <w:rFonts w:ascii="Times New Roman" w:hAnsi="Times New Roman" w:cs="Times New Roman"/>
          <w:color w:val="000000" w:themeColor="text1"/>
          <w:sz w:val="28"/>
          <w:szCs w:val="28"/>
        </w:rPr>
        <w:t>,...</w:t>
      </w:r>
      <w:proofErr w:type="gramEnd"/>
      <w:r w:rsidRPr="00C50DDA">
        <w:rPr>
          <w:rFonts w:ascii="Times New Roman" w:hAnsi="Times New Roman" w:cs="Times New Roman"/>
          <w:color w:val="000000" w:themeColor="text1"/>
          <w:sz w:val="28"/>
          <w:szCs w:val="28"/>
        </w:rPr>
        <w:t xml:space="preserve"> gây ảnh hưởng đến chất lượng môi trường tiếp nhận. </w:t>
      </w:r>
    </w:p>
    <w:p w:rsidR="00253F5A" w:rsidRPr="00C50DDA" w:rsidRDefault="00253F5A" w:rsidP="00253F5A">
      <w:pPr>
        <w:spacing w:before="60" w:after="60" w:line="360" w:lineRule="exact"/>
        <w:ind w:firstLine="720"/>
        <w:jc w:val="both"/>
        <w:rPr>
          <w:rFonts w:ascii="Times New Roman" w:hAnsi="Times New Roman" w:cs="Times New Roman"/>
          <w:b/>
          <w:i/>
          <w:color w:val="000000" w:themeColor="text1"/>
          <w:sz w:val="28"/>
          <w:szCs w:val="28"/>
        </w:rPr>
      </w:pPr>
      <w:r w:rsidRPr="00C50DDA">
        <w:rPr>
          <w:rFonts w:ascii="Times New Roman" w:hAnsi="Times New Roman" w:cs="Times New Roman"/>
          <w:b/>
          <w:i/>
          <w:color w:val="000000" w:themeColor="text1"/>
          <w:sz w:val="28"/>
          <w:szCs w:val="28"/>
        </w:rPr>
        <w:t xml:space="preserve">3) Tác động đến môi trường do chất thải rắn </w:t>
      </w:r>
    </w:p>
    <w:p w:rsidR="00253F5A" w:rsidRPr="00C50DDA" w:rsidRDefault="00253F5A" w:rsidP="00253F5A">
      <w:pPr>
        <w:spacing w:before="60" w:after="60" w:line="360" w:lineRule="exact"/>
        <w:ind w:firstLine="720"/>
        <w:jc w:val="both"/>
        <w:rPr>
          <w:rFonts w:ascii="Times New Roman" w:hAnsi="Times New Roman" w:cs="Times New Roman"/>
          <w:color w:val="000000" w:themeColor="text1"/>
          <w:sz w:val="28"/>
          <w:szCs w:val="28"/>
        </w:rPr>
      </w:pPr>
      <w:r w:rsidRPr="00C50DDA">
        <w:rPr>
          <w:rFonts w:ascii="Times New Roman" w:hAnsi="Times New Roman" w:cs="Times New Roman"/>
          <w:color w:val="000000" w:themeColor="text1"/>
          <w:sz w:val="28"/>
          <w:szCs w:val="28"/>
        </w:rPr>
        <w:t xml:space="preserve">Trong quá trình thi công dự </w:t>
      </w:r>
      <w:proofErr w:type="gramStart"/>
      <w:r w:rsidRPr="00C50DDA">
        <w:rPr>
          <w:rFonts w:ascii="Times New Roman" w:hAnsi="Times New Roman" w:cs="Times New Roman"/>
          <w:color w:val="000000" w:themeColor="text1"/>
          <w:sz w:val="28"/>
          <w:szCs w:val="28"/>
        </w:rPr>
        <w:t>án</w:t>
      </w:r>
      <w:proofErr w:type="gramEnd"/>
      <w:r w:rsidRPr="00C50DDA">
        <w:rPr>
          <w:rFonts w:ascii="Times New Roman" w:hAnsi="Times New Roman" w:cs="Times New Roman"/>
          <w:color w:val="000000" w:themeColor="text1"/>
          <w:sz w:val="28"/>
          <w:szCs w:val="28"/>
        </w:rPr>
        <w:t xml:space="preserve"> phát sinh các loại chất thải sau:</w:t>
      </w:r>
    </w:p>
    <w:p w:rsidR="00253F5A" w:rsidRPr="00C50DDA" w:rsidRDefault="00253F5A" w:rsidP="00253F5A">
      <w:pPr>
        <w:spacing w:before="60" w:after="60" w:line="360" w:lineRule="exact"/>
        <w:ind w:firstLine="720"/>
        <w:jc w:val="both"/>
        <w:rPr>
          <w:rFonts w:ascii="Times New Roman" w:hAnsi="Times New Roman" w:cs="Times New Roman"/>
          <w:color w:val="000000" w:themeColor="text1"/>
          <w:sz w:val="28"/>
          <w:szCs w:val="28"/>
        </w:rPr>
      </w:pPr>
      <w:r w:rsidRPr="00C50DDA">
        <w:rPr>
          <w:rFonts w:ascii="Times New Roman" w:hAnsi="Times New Roman" w:cs="Times New Roman"/>
          <w:color w:val="000000" w:themeColor="text1"/>
          <w:sz w:val="28"/>
          <w:szCs w:val="28"/>
        </w:rPr>
        <w:t xml:space="preserve">- </w:t>
      </w:r>
      <w:r w:rsidRPr="00C50DDA">
        <w:rPr>
          <w:rFonts w:ascii="Times New Roman" w:eastAsia="Times New Roman" w:hAnsi="Times New Roman" w:cs="Times New Roman"/>
          <w:color w:val="000000" w:themeColor="text1"/>
          <w:spacing w:val="-4"/>
          <w:sz w:val="28"/>
          <w:szCs w:val="28"/>
          <w:lang w:val="vi-VN"/>
        </w:rPr>
        <w:t>Rác thải sinh hoạt của cán bộ</w:t>
      </w:r>
      <w:r w:rsidRPr="00C50DDA">
        <w:rPr>
          <w:rFonts w:ascii="Times New Roman" w:eastAsia="Times New Roman" w:hAnsi="Times New Roman" w:cs="Times New Roman"/>
          <w:color w:val="000000" w:themeColor="text1"/>
          <w:spacing w:val="-4"/>
          <w:sz w:val="28"/>
          <w:szCs w:val="28"/>
        </w:rPr>
        <w:t xml:space="preserve">, </w:t>
      </w:r>
      <w:r w:rsidRPr="00C50DDA">
        <w:rPr>
          <w:rFonts w:ascii="Times New Roman" w:eastAsia="Times New Roman" w:hAnsi="Times New Roman" w:cs="Times New Roman"/>
          <w:color w:val="000000" w:themeColor="text1"/>
          <w:spacing w:val="-4"/>
          <w:sz w:val="28"/>
          <w:szCs w:val="28"/>
          <w:lang w:val="vi-VN"/>
        </w:rPr>
        <w:t xml:space="preserve">công nhân trên </w:t>
      </w:r>
      <w:r w:rsidRPr="00C50DDA">
        <w:rPr>
          <w:rFonts w:ascii="Times New Roman" w:eastAsia="Times New Roman" w:hAnsi="Times New Roman" w:cs="Times New Roman"/>
          <w:color w:val="000000" w:themeColor="text1"/>
          <w:spacing w:val="-4"/>
          <w:sz w:val="28"/>
          <w:szCs w:val="28"/>
        </w:rPr>
        <w:t>công</w:t>
      </w:r>
      <w:r w:rsidRPr="00C50DDA">
        <w:rPr>
          <w:rFonts w:ascii="Times New Roman" w:eastAsia="Times New Roman" w:hAnsi="Times New Roman" w:cs="Times New Roman"/>
          <w:color w:val="000000" w:themeColor="text1"/>
          <w:spacing w:val="-4"/>
          <w:sz w:val="28"/>
          <w:szCs w:val="28"/>
          <w:lang w:val="vi-VN"/>
        </w:rPr>
        <w:t xml:space="preserve"> trường</w:t>
      </w:r>
    </w:p>
    <w:p w:rsidR="00253F5A" w:rsidRPr="00C50DDA" w:rsidRDefault="00253F5A" w:rsidP="00253F5A">
      <w:pPr>
        <w:spacing w:before="60" w:after="60" w:line="360" w:lineRule="exact"/>
        <w:ind w:firstLine="720"/>
        <w:jc w:val="both"/>
        <w:rPr>
          <w:rFonts w:ascii="Times New Roman" w:hAnsi="Times New Roman" w:cs="Times New Roman"/>
          <w:color w:val="000000" w:themeColor="text1"/>
          <w:sz w:val="28"/>
          <w:szCs w:val="28"/>
        </w:rPr>
      </w:pPr>
      <w:r w:rsidRPr="00C50DDA">
        <w:rPr>
          <w:rFonts w:ascii="Times New Roman" w:hAnsi="Times New Roman" w:cs="Times New Roman"/>
          <w:color w:val="000000" w:themeColor="text1"/>
          <w:sz w:val="28"/>
          <w:szCs w:val="28"/>
        </w:rPr>
        <w:t xml:space="preserve">- </w:t>
      </w:r>
      <w:r w:rsidRPr="00C50DDA">
        <w:rPr>
          <w:rFonts w:ascii="Times New Roman" w:eastAsia="Times New Roman" w:hAnsi="Times New Roman" w:cs="Times New Roman"/>
          <w:color w:val="000000" w:themeColor="text1"/>
          <w:spacing w:val="-4"/>
          <w:sz w:val="28"/>
          <w:szCs w:val="28"/>
          <w:lang w:val="vi-VN"/>
        </w:rPr>
        <w:t xml:space="preserve">Chất thải rắn từ hoạt động cải tạo tận </w:t>
      </w:r>
      <w:proofErr w:type="gramStart"/>
      <w:r w:rsidRPr="00C50DDA">
        <w:rPr>
          <w:rFonts w:ascii="Times New Roman" w:eastAsia="Times New Roman" w:hAnsi="Times New Roman" w:cs="Times New Roman"/>
          <w:color w:val="000000" w:themeColor="text1"/>
          <w:spacing w:val="-4"/>
          <w:sz w:val="28"/>
          <w:szCs w:val="28"/>
          <w:lang w:val="vi-VN"/>
        </w:rPr>
        <w:t>thu</w:t>
      </w:r>
      <w:proofErr w:type="gramEnd"/>
    </w:p>
    <w:p w:rsidR="00253F5A" w:rsidRPr="00C50DDA" w:rsidRDefault="00253F5A" w:rsidP="00253F5A">
      <w:pPr>
        <w:pStyle w:val="ListParagraph"/>
        <w:numPr>
          <w:ilvl w:val="0"/>
          <w:numId w:val="2"/>
        </w:numPr>
        <w:spacing w:before="60" w:after="60" w:line="360" w:lineRule="exact"/>
        <w:ind w:left="993" w:hanging="284"/>
        <w:jc w:val="both"/>
        <w:rPr>
          <w:rFonts w:ascii="Times New Roman" w:hAnsi="Times New Roman" w:cs="Times New Roman"/>
          <w:i/>
          <w:color w:val="000000" w:themeColor="text1"/>
          <w:sz w:val="28"/>
          <w:szCs w:val="28"/>
        </w:rPr>
      </w:pPr>
      <w:r w:rsidRPr="00C50DDA">
        <w:rPr>
          <w:rFonts w:ascii="Times New Roman" w:hAnsi="Times New Roman" w:cs="Times New Roman"/>
          <w:i/>
          <w:color w:val="000000" w:themeColor="text1"/>
          <w:sz w:val="28"/>
          <w:szCs w:val="28"/>
        </w:rPr>
        <w:t>Đối với chất thải rắn sinh hoạt củ</w:t>
      </w:r>
      <w:r>
        <w:rPr>
          <w:rFonts w:ascii="Times New Roman" w:hAnsi="Times New Roman" w:cs="Times New Roman"/>
          <w:i/>
          <w:color w:val="000000" w:themeColor="text1"/>
          <w:sz w:val="28"/>
          <w:szCs w:val="28"/>
        </w:rPr>
        <w:t>a công nhân</w:t>
      </w:r>
    </w:p>
    <w:p w:rsidR="00253F5A" w:rsidRPr="00C50DDA" w:rsidRDefault="00253F5A" w:rsidP="00253F5A">
      <w:pPr>
        <w:spacing w:before="60" w:after="60" w:line="360" w:lineRule="exact"/>
        <w:ind w:firstLine="720"/>
        <w:jc w:val="both"/>
        <w:rPr>
          <w:rFonts w:ascii="Times New Roman" w:hAnsi="Times New Roman" w:cs="Times New Roman"/>
          <w:color w:val="000000" w:themeColor="text1"/>
          <w:sz w:val="28"/>
          <w:szCs w:val="28"/>
        </w:rPr>
      </w:pPr>
      <w:r w:rsidRPr="00C50DDA">
        <w:rPr>
          <w:rFonts w:ascii="Times New Roman" w:hAnsi="Times New Roman" w:cs="Times New Roman"/>
          <w:color w:val="000000" w:themeColor="text1"/>
          <w:sz w:val="28"/>
          <w:szCs w:val="28"/>
        </w:rPr>
        <w:t>Thành phần chủ yếu của nguồn thải này gồm giấy loại, bao bì, thức ăn thừa, các vật dụng sinh hoạt loại thải</w:t>
      </w:r>
      <w:proofErr w:type="gramStart"/>
      <w:r w:rsidRPr="00C50DDA">
        <w:rPr>
          <w:rFonts w:ascii="Times New Roman" w:hAnsi="Times New Roman" w:cs="Times New Roman"/>
          <w:color w:val="000000" w:themeColor="text1"/>
          <w:sz w:val="28"/>
          <w:szCs w:val="28"/>
        </w:rPr>
        <w:t>,...</w:t>
      </w:r>
      <w:proofErr w:type="gramEnd"/>
      <w:r w:rsidRPr="00C50DDA">
        <w:rPr>
          <w:rFonts w:ascii="Times New Roman" w:hAnsi="Times New Roman" w:cs="Times New Roman"/>
          <w:color w:val="000000" w:themeColor="text1"/>
          <w:sz w:val="28"/>
          <w:szCs w:val="28"/>
        </w:rPr>
        <w:t xml:space="preserve"> Theo số liệu thống kê và tính toán của Tổ chức Y tế Thế giới (WHO) đối với các nước đang phát triển trung bình mỗi người mỗi ngày thải ra môi trường khoảng 0</w:t>
      </w:r>
      <w:proofErr w:type="gramStart"/>
      <w:r w:rsidRPr="00C50DDA">
        <w:rPr>
          <w:rFonts w:ascii="Times New Roman" w:hAnsi="Times New Roman" w:cs="Times New Roman"/>
          <w:color w:val="000000" w:themeColor="text1"/>
          <w:sz w:val="28"/>
          <w:szCs w:val="28"/>
        </w:rPr>
        <w:t>,1</w:t>
      </w:r>
      <w:proofErr w:type="gramEnd"/>
      <w:r w:rsidRPr="00C50DDA">
        <w:rPr>
          <w:rFonts w:ascii="Times New Roman" w:hAnsi="Times New Roman" w:cs="Times New Roman"/>
          <w:color w:val="000000" w:themeColor="text1"/>
          <w:sz w:val="28"/>
          <w:szCs w:val="28"/>
        </w:rPr>
        <w:t xml:space="preserve"> - 0,3kg rác thải. Với quy mô của dự án thì lượng rác thải trung bình trên đầu người khu vực dự án khoảng 0</w:t>
      </w:r>
      <w:proofErr w:type="gramStart"/>
      <w:r w:rsidRPr="00C50DDA">
        <w:rPr>
          <w:rFonts w:ascii="Times New Roman" w:hAnsi="Times New Roman" w:cs="Times New Roman"/>
          <w:color w:val="000000" w:themeColor="text1"/>
          <w:sz w:val="28"/>
          <w:szCs w:val="28"/>
        </w:rPr>
        <w:t>,3</w:t>
      </w:r>
      <w:proofErr w:type="gramEnd"/>
      <w:r w:rsidRPr="00C50DDA">
        <w:rPr>
          <w:rFonts w:ascii="Times New Roman" w:hAnsi="Times New Roman" w:cs="Times New Roman"/>
          <w:color w:val="000000" w:themeColor="text1"/>
          <w:sz w:val="28"/>
          <w:szCs w:val="28"/>
        </w:rPr>
        <w:t xml:space="preserve"> kg/ngày. Với số lượng công nhân thi công khoảng 6 người thì tổng lượng thải trung bình trong một ngày ước tính khoảng 1</w:t>
      </w:r>
      <w:proofErr w:type="gramStart"/>
      <w:r w:rsidRPr="00C50DDA">
        <w:rPr>
          <w:rFonts w:ascii="Times New Roman" w:hAnsi="Times New Roman" w:cs="Times New Roman"/>
          <w:color w:val="000000" w:themeColor="text1"/>
          <w:sz w:val="28"/>
          <w:szCs w:val="28"/>
        </w:rPr>
        <w:t>,8</w:t>
      </w:r>
      <w:proofErr w:type="gramEnd"/>
      <w:r w:rsidRPr="00C50DDA">
        <w:rPr>
          <w:rFonts w:ascii="Times New Roman" w:hAnsi="Times New Roman" w:cs="Times New Roman"/>
          <w:color w:val="000000" w:themeColor="text1"/>
          <w:sz w:val="28"/>
          <w:szCs w:val="28"/>
        </w:rPr>
        <w:t xml:space="preserve"> kg/ngày. </w:t>
      </w:r>
    </w:p>
    <w:p w:rsidR="00253F5A" w:rsidRDefault="00253F5A" w:rsidP="00253F5A">
      <w:pPr>
        <w:spacing w:before="60" w:after="60" w:line="360" w:lineRule="exact"/>
        <w:ind w:firstLine="720"/>
        <w:jc w:val="both"/>
        <w:rPr>
          <w:rFonts w:ascii="Times New Roman" w:hAnsi="Times New Roman" w:cs="Times New Roman"/>
          <w:color w:val="000000" w:themeColor="text1"/>
          <w:sz w:val="28"/>
          <w:szCs w:val="28"/>
        </w:rPr>
      </w:pPr>
      <w:r w:rsidRPr="00C50DDA">
        <w:rPr>
          <w:rFonts w:ascii="Times New Roman" w:hAnsi="Times New Roman" w:cs="Times New Roman"/>
          <w:color w:val="000000" w:themeColor="text1"/>
          <w:sz w:val="28"/>
          <w:szCs w:val="28"/>
        </w:rPr>
        <w:t>- Chất thải rắn sinh hoạt: lượng chất thải này nếu không thu gom và xử lý tốt thì sẽ gây mất mỹ quan khu vực, nhất là các bao gói trọng lượng nhẹ có thể theo gió phát tán ra các khu vực xung quanh, các chất hữu cơ phân hủy gây mùi, hay xâm nhập vào nguồn nước mặt, gây ô nhiễm nguồn nước ở đây đặc biệt là diện tích lúa nước tiếp giáp với khu vực Dự án.</w:t>
      </w:r>
    </w:p>
    <w:p w:rsidR="00253F5A" w:rsidRPr="00C50DDA" w:rsidRDefault="00253F5A" w:rsidP="00253F5A">
      <w:pPr>
        <w:spacing w:before="60" w:after="60" w:line="360" w:lineRule="exact"/>
        <w:ind w:firstLine="720"/>
        <w:jc w:val="both"/>
        <w:rPr>
          <w:rFonts w:ascii="Times New Roman" w:hAnsi="Times New Roman" w:cs="Times New Roman"/>
          <w:b/>
          <w:i/>
          <w:color w:val="000000" w:themeColor="text1"/>
          <w:sz w:val="28"/>
          <w:szCs w:val="28"/>
        </w:rPr>
      </w:pPr>
      <w:r w:rsidRPr="00C50DDA">
        <w:rPr>
          <w:rFonts w:ascii="Times New Roman" w:hAnsi="Times New Roman" w:cs="Times New Roman"/>
          <w:b/>
          <w:i/>
          <w:color w:val="000000" w:themeColor="text1"/>
          <w:sz w:val="28"/>
          <w:szCs w:val="28"/>
        </w:rPr>
        <w:t>4) Tác động do chất thải nguy hại</w:t>
      </w:r>
    </w:p>
    <w:p w:rsidR="00253F5A" w:rsidRPr="00C50DDA" w:rsidRDefault="00253F5A" w:rsidP="00253F5A">
      <w:pPr>
        <w:spacing w:before="60" w:after="60" w:line="360" w:lineRule="exact"/>
        <w:ind w:firstLine="720"/>
        <w:jc w:val="both"/>
        <w:rPr>
          <w:rFonts w:ascii="Times New Roman" w:eastAsia="MS Mincho" w:hAnsi="Times New Roman" w:cs="Times New Roman"/>
          <w:color w:val="000000" w:themeColor="text1"/>
          <w:sz w:val="28"/>
          <w:szCs w:val="28"/>
        </w:rPr>
      </w:pPr>
      <w:r w:rsidRPr="00C50DDA">
        <w:rPr>
          <w:rFonts w:ascii="Times New Roman" w:hAnsi="Times New Roman" w:cs="Times New Roman"/>
          <w:color w:val="000000" w:themeColor="text1"/>
          <w:sz w:val="28"/>
          <w:szCs w:val="28"/>
        </w:rPr>
        <w:t xml:space="preserve">Chất thải nguy hại phát sinh tại công trường rất đa dạng, tuy nhiên khối lượng phát sinh không quá lớn. </w:t>
      </w:r>
      <w:r w:rsidRPr="00C50DDA">
        <w:rPr>
          <w:rFonts w:ascii="Times New Roman" w:eastAsia="MS Mincho" w:hAnsi="Times New Roman" w:cs="Times New Roman"/>
          <w:color w:val="000000" w:themeColor="text1"/>
          <w:sz w:val="28"/>
          <w:szCs w:val="28"/>
          <w:lang w:val="vi-VN"/>
        </w:rPr>
        <w:t xml:space="preserve">Các loại chất thải nguy hại có khả năng phát sinh trong giai đoạn thực hiện dự án chủ yếu là các loại chất thải nhiễm dầu mỡ,... </w:t>
      </w:r>
    </w:p>
    <w:p w:rsidR="00253F5A" w:rsidRPr="00C50DDA" w:rsidRDefault="00253F5A" w:rsidP="00253F5A">
      <w:pPr>
        <w:spacing w:before="60" w:after="60" w:line="360" w:lineRule="exact"/>
        <w:ind w:firstLine="720"/>
        <w:jc w:val="both"/>
        <w:rPr>
          <w:rFonts w:ascii="Times New Roman" w:hAnsi="Times New Roman" w:cs="Times New Roman"/>
          <w:b/>
          <w:i/>
          <w:color w:val="000000" w:themeColor="text1"/>
          <w:sz w:val="28"/>
          <w:szCs w:val="28"/>
        </w:rPr>
      </w:pPr>
      <w:r w:rsidRPr="00C50DDA">
        <w:rPr>
          <w:rFonts w:ascii="Times New Roman" w:hAnsi="Times New Roman" w:cs="Times New Roman"/>
          <w:b/>
          <w:i/>
          <w:color w:val="000000" w:themeColor="text1"/>
          <w:sz w:val="28"/>
          <w:szCs w:val="28"/>
        </w:rPr>
        <w:t>5) Tiếng ồn, độ rung:</w:t>
      </w:r>
    </w:p>
    <w:p w:rsidR="00253F5A" w:rsidRPr="00C50DDA" w:rsidRDefault="00253F5A" w:rsidP="00253F5A">
      <w:pPr>
        <w:spacing w:before="60" w:after="60" w:line="360" w:lineRule="exact"/>
        <w:ind w:firstLine="720"/>
        <w:jc w:val="both"/>
        <w:rPr>
          <w:rFonts w:ascii="Times New Roman" w:hAnsi="Times New Roman" w:cs="Times New Roman"/>
          <w:color w:val="000000" w:themeColor="text1"/>
          <w:sz w:val="28"/>
          <w:szCs w:val="28"/>
        </w:rPr>
      </w:pPr>
      <w:r w:rsidRPr="00C50DDA">
        <w:rPr>
          <w:rFonts w:ascii="Times New Roman" w:hAnsi="Times New Roman" w:cs="Times New Roman"/>
          <w:color w:val="000000" w:themeColor="text1"/>
          <w:sz w:val="28"/>
          <w:szCs w:val="28"/>
        </w:rPr>
        <w:lastRenderedPageBreak/>
        <w:t>Tiếng ồn và độ rung phát sinh trong quá trình xây dựng chủ yếu do hoạt động của phương tiện vận tải và phương tiện thi công cơ giới gây ra, đặc biệt là các thiết bị ủi, xúc, trộn bê tông, hoạt động khoan cọc nhồi (đào móng)...tại khu vực công trường và trên tuyến đường vận chuyển.</w:t>
      </w:r>
    </w:p>
    <w:p w:rsidR="00253F5A" w:rsidRPr="00C50DDA" w:rsidRDefault="00253F5A" w:rsidP="00253F5A">
      <w:pPr>
        <w:keepNext/>
        <w:spacing w:before="60" w:after="60" w:line="360" w:lineRule="exact"/>
        <w:ind w:firstLine="720"/>
        <w:jc w:val="both"/>
        <w:rPr>
          <w:rFonts w:ascii="Times New Roman" w:hAnsi="Times New Roman" w:cs="Times New Roman"/>
          <w:color w:val="000000" w:themeColor="text1"/>
          <w:sz w:val="28"/>
          <w:szCs w:val="28"/>
        </w:rPr>
      </w:pPr>
      <w:r w:rsidRPr="00C50DDA">
        <w:rPr>
          <w:rFonts w:ascii="Times New Roman" w:hAnsi="Times New Roman" w:cs="Times New Roman"/>
          <w:b/>
          <w:color w:val="000000" w:themeColor="text1"/>
          <w:sz w:val="28"/>
          <w:szCs w:val="28"/>
        </w:rPr>
        <w:t>-</w:t>
      </w:r>
      <w:r w:rsidRPr="00C50DDA">
        <w:rPr>
          <w:rFonts w:ascii="Times New Roman" w:hAnsi="Times New Roman" w:cs="Times New Roman"/>
          <w:color w:val="000000" w:themeColor="text1"/>
          <w:sz w:val="28"/>
          <w:szCs w:val="28"/>
        </w:rPr>
        <w:t xml:space="preserve"> Đối với tiếng ồn: đối tượng chịu tác động của tiếng ồn là công nhân trực tiếp </w:t>
      </w:r>
      <w:proofErr w:type="gramStart"/>
      <w:r w:rsidRPr="00C50DDA">
        <w:rPr>
          <w:rFonts w:ascii="Times New Roman" w:hAnsi="Times New Roman" w:cs="Times New Roman"/>
          <w:color w:val="000000" w:themeColor="text1"/>
          <w:sz w:val="28"/>
          <w:szCs w:val="28"/>
        </w:rPr>
        <w:t>lao</w:t>
      </w:r>
      <w:proofErr w:type="gramEnd"/>
      <w:r w:rsidRPr="00C50DDA">
        <w:rPr>
          <w:rFonts w:ascii="Times New Roman" w:hAnsi="Times New Roman" w:cs="Times New Roman"/>
          <w:color w:val="000000" w:themeColor="text1"/>
          <w:sz w:val="28"/>
          <w:szCs w:val="28"/>
        </w:rPr>
        <w:t xml:space="preserve"> động trên công trường (đây là đối tượng chịu tác động chính).</w:t>
      </w:r>
    </w:p>
    <w:p w:rsidR="00253F5A" w:rsidRPr="00C50DDA" w:rsidRDefault="00253F5A" w:rsidP="00253F5A">
      <w:pPr>
        <w:pStyle w:val="Heading3"/>
        <w:rPr>
          <w:rFonts w:cs="Times New Roman"/>
          <w:szCs w:val="28"/>
        </w:rPr>
      </w:pPr>
      <w:bookmarkStart w:id="10" w:name="_Toc96499681"/>
      <w:bookmarkStart w:id="11" w:name="_Toc136448404"/>
      <w:r w:rsidRPr="00C50DDA">
        <w:rPr>
          <w:rFonts w:cs="Times New Roman"/>
          <w:szCs w:val="28"/>
        </w:rPr>
        <w:t xml:space="preserve">b. Tác động môi trường chính trong giai đoạn </w:t>
      </w:r>
      <w:bookmarkEnd w:id="10"/>
      <w:r w:rsidRPr="00C50DDA">
        <w:rPr>
          <w:rFonts w:cs="Times New Roman"/>
          <w:szCs w:val="28"/>
        </w:rPr>
        <w:t>trồng cây</w:t>
      </w:r>
      <w:bookmarkEnd w:id="11"/>
    </w:p>
    <w:p w:rsidR="00253F5A" w:rsidRPr="00C50DDA" w:rsidRDefault="00253F5A" w:rsidP="00253F5A">
      <w:pPr>
        <w:spacing w:before="60" w:after="60" w:line="360" w:lineRule="exact"/>
        <w:ind w:firstLine="720"/>
        <w:jc w:val="both"/>
        <w:rPr>
          <w:rFonts w:ascii="Times New Roman" w:hAnsi="Times New Roman" w:cs="Times New Roman"/>
          <w:b/>
          <w:bCs/>
          <w:i/>
          <w:color w:val="000000" w:themeColor="text1"/>
          <w:sz w:val="28"/>
          <w:szCs w:val="28"/>
        </w:rPr>
      </w:pPr>
      <w:r w:rsidRPr="00C50DDA">
        <w:rPr>
          <w:rFonts w:ascii="Times New Roman" w:hAnsi="Times New Roman" w:cs="Times New Roman"/>
          <w:b/>
          <w:bCs/>
          <w:i/>
          <w:color w:val="000000" w:themeColor="text1"/>
          <w:sz w:val="28"/>
          <w:szCs w:val="28"/>
        </w:rPr>
        <w:t>1) Nguồn gây ô nhiễm do khí thải</w:t>
      </w:r>
    </w:p>
    <w:p w:rsidR="00253F5A" w:rsidRPr="00C50DDA" w:rsidRDefault="00253F5A" w:rsidP="00253F5A">
      <w:pPr>
        <w:spacing w:before="60" w:after="60" w:line="360" w:lineRule="exact"/>
        <w:ind w:firstLine="720"/>
        <w:jc w:val="both"/>
        <w:rPr>
          <w:rFonts w:ascii="Times New Roman" w:eastAsia="Cordia New" w:hAnsi="Times New Roman" w:cs="Times New Roman"/>
          <w:iCs/>
          <w:color w:val="000000" w:themeColor="text1"/>
          <w:sz w:val="28"/>
          <w:szCs w:val="28"/>
          <w:lang w:val="vi-VN"/>
        </w:rPr>
      </w:pPr>
      <w:r w:rsidRPr="00C50DDA">
        <w:rPr>
          <w:rFonts w:ascii="Times New Roman" w:eastAsia="Cordia New" w:hAnsi="Times New Roman" w:cs="Times New Roman"/>
          <w:iCs/>
          <w:color w:val="000000" w:themeColor="text1"/>
          <w:sz w:val="28"/>
          <w:szCs w:val="28"/>
          <w:lang w:val="vi-VN"/>
        </w:rPr>
        <w:t xml:space="preserve">Giai đoạn </w:t>
      </w:r>
      <w:r w:rsidRPr="00C50DDA">
        <w:rPr>
          <w:rFonts w:ascii="Times New Roman" w:eastAsia="Cordia New" w:hAnsi="Times New Roman" w:cs="Times New Roman"/>
          <w:iCs/>
          <w:color w:val="000000" w:themeColor="text1"/>
          <w:sz w:val="28"/>
          <w:szCs w:val="28"/>
        </w:rPr>
        <w:t>trồng cây</w:t>
      </w:r>
      <w:r w:rsidRPr="00C50DDA">
        <w:rPr>
          <w:rFonts w:ascii="Times New Roman" w:eastAsia="Cordia New" w:hAnsi="Times New Roman" w:cs="Times New Roman"/>
          <w:iCs/>
          <w:color w:val="000000" w:themeColor="text1"/>
          <w:sz w:val="28"/>
          <w:szCs w:val="28"/>
          <w:lang w:val="vi-VN"/>
        </w:rPr>
        <w:t xml:space="preserve"> của Dự án sẽ làm phát sinh các tác nhân gây ô nhiễm đến chất lượng môi trường không khí khu vực. Các tác nhân chính bao gồm:</w:t>
      </w:r>
    </w:p>
    <w:p w:rsidR="00253F5A" w:rsidRPr="00C615C9" w:rsidRDefault="00253F5A" w:rsidP="00253F5A">
      <w:pPr>
        <w:spacing w:before="60" w:after="60" w:line="360" w:lineRule="exact"/>
        <w:ind w:firstLine="720"/>
        <w:jc w:val="both"/>
        <w:rPr>
          <w:rFonts w:ascii="Times New Roman" w:eastAsia="Cordia New" w:hAnsi="Times New Roman" w:cs="Times New Roman"/>
          <w:iCs/>
          <w:color w:val="000000" w:themeColor="text1"/>
          <w:sz w:val="28"/>
          <w:szCs w:val="28"/>
          <w:lang w:val="vi-VN"/>
        </w:rPr>
      </w:pPr>
      <w:r w:rsidRPr="00C50DDA">
        <w:rPr>
          <w:rFonts w:ascii="Times New Roman" w:eastAsia="Cordia New" w:hAnsi="Times New Roman" w:cs="Times New Roman"/>
          <w:iCs/>
          <w:color w:val="000000" w:themeColor="text1"/>
          <w:sz w:val="28"/>
          <w:szCs w:val="28"/>
          <w:lang w:val="vi-VN"/>
        </w:rPr>
        <w:t>- Bụi phát sinh từ hoạt động đào hố, tạo hàng để trồng cây</w:t>
      </w:r>
    </w:p>
    <w:p w:rsidR="00253F5A" w:rsidRPr="00C615C9" w:rsidRDefault="00253F5A" w:rsidP="00253F5A">
      <w:pPr>
        <w:spacing w:before="60" w:after="60" w:line="360" w:lineRule="exact"/>
        <w:ind w:firstLine="720"/>
        <w:jc w:val="both"/>
        <w:rPr>
          <w:rFonts w:ascii="Times New Roman" w:eastAsia="Cordia New" w:hAnsi="Times New Roman" w:cs="Times New Roman"/>
          <w:iCs/>
          <w:color w:val="000000" w:themeColor="text1"/>
          <w:spacing w:val="-2"/>
          <w:sz w:val="28"/>
          <w:szCs w:val="28"/>
          <w:lang w:val="vi-VN"/>
        </w:rPr>
      </w:pPr>
      <w:r w:rsidRPr="00C50DDA">
        <w:rPr>
          <w:rFonts w:ascii="Times New Roman" w:eastAsia="Cordia New" w:hAnsi="Times New Roman" w:cs="Times New Roman"/>
          <w:iCs/>
          <w:color w:val="000000" w:themeColor="text1"/>
          <w:sz w:val="28"/>
          <w:szCs w:val="28"/>
          <w:lang w:val="vi-VN"/>
        </w:rPr>
        <w:t>Bụi phát sinh chủ yếu là do hoạt động đào hố để trồng cây xanh cho Dự án. Tải lượng bụi phát sinh sẽ phụ thuộc vào nhiều yếu tố như điều kiện thời tiết, độ ẩm của đất, tần suất và hoạt động trong ngày,... Dự báo nồng độ bụi tại các khu vực này trong thời gian thực hiện hoạt động trồng cây trung bình từ 0,1 - 0,3 mg/m</w:t>
      </w:r>
      <w:r w:rsidRPr="00C50DDA">
        <w:rPr>
          <w:rFonts w:ascii="Times New Roman" w:eastAsia="Cordia New" w:hAnsi="Times New Roman" w:cs="Times New Roman"/>
          <w:iCs/>
          <w:color w:val="000000" w:themeColor="text1"/>
          <w:sz w:val="28"/>
          <w:szCs w:val="28"/>
          <w:vertAlign w:val="superscript"/>
          <w:lang w:val="vi-VN"/>
        </w:rPr>
        <w:t>3</w:t>
      </w:r>
      <w:r w:rsidRPr="00C50DDA">
        <w:rPr>
          <w:rFonts w:ascii="Times New Roman" w:eastAsia="Cordia New" w:hAnsi="Times New Roman" w:cs="Times New Roman"/>
          <w:iCs/>
          <w:color w:val="000000" w:themeColor="text1"/>
          <w:sz w:val="28"/>
          <w:szCs w:val="28"/>
          <w:lang w:val="vi-VN"/>
        </w:rPr>
        <w:t xml:space="preserve"> và có thể đạt từ 0,3 - 0,5 mg/m</w:t>
      </w:r>
      <w:r w:rsidRPr="00C50DDA">
        <w:rPr>
          <w:rFonts w:ascii="Times New Roman" w:eastAsia="Cordia New" w:hAnsi="Times New Roman" w:cs="Times New Roman"/>
          <w:iCs/>
          <w:color w:val="000000" w:themeColor="text1"/>
          <w:sz w:val="28"/>
          <w:szCs w:val="28"/>
          <w:vertAlign w:val="superscript"/>
          <w:lang w:val="vi-VN"/>
        </w:rPr>
        <w:t>3</w:t>
      </w:r>
      <w:r w:rsidRPr="00C50DDA">
        <w:rPr>
          <w:rFonts w:ascii="Times New Roman" w:eastAsia="Cordia New" w:hAnsi="Times New Roman" w:cs="Times New Roman"/>
          <w:iCs/>
          <w:color w:val="000000" w:themeColor="text1"/>
          <w:sz w:val="28"/>
          <w:szCs w:val="28"/>
          <w:lang w:val="vi-VN"/>
        </w:rPr>
        <w:t xml:space="preserve">, cao hơn mức cho phép theo QCVN 05:2013/BTNMT, tại các vị trí đào hố trồng cây xanh trong điều kiện thời tiết nắng nóng, nhiều gió. Tuy nhiên, </w:t>
      </w:r>
      <w:r w:rsidRPr="00C50DDA">
        <w:rPr>
          <w:rFonts w:ascii="Times New Roman" w:eastAsia="Cordia New" w:hAnsi="Times New Roman" w:cs="Times New Roman"/>
          <w:iCs/>
          <w:color w:val="000000" w:themeColor="text1"/>
          <w:spacing w:val="-2"/>
          <w:sz w:val="28"/>
          <w:szCs w:val="28"/>
          <w:lang w:val="vi-VN"/>
        </w:rPr>
        <w:t>do Dự án thi công theo hình thức cuốn chiếu, cứ 10m cải tạo xong thì tiến hành hoàn thổ và trồng cây nên lượng bụi phát sinh từ hoạt động này không đáng kể.</w:t>
      </w:r>
    </w:p>
    <w:p w:rsidR="00253F5A" w:rsidRPr="00C615C9" w:rsidRDefault="00253F5A" w:rsidP="00253F5A">
      <w:pPr>
        <w:spacing w:before="60" w:after="60" w:line="360" w:lineRule="exact"/>
        <w:ind w:firstLine="720"/>
        <w:jc w:val="both"/>
        <w:rPr>
          <w:rFonts w:ascii="Times New Roman" w:eastAsia="Cordia New" w:hAnsi="Times New Roman" w:cs="Times New Roman"/>
          <w:iCs/>
          <w:color w:val="000000" w:themeColor="text1"/>
          <w:sz w:val="28"/>
          <w:szCs w:val="28"/>
          <w:lang w:val="vi-VN"/>
        </w:rPr>
      </w:pPr>
      <w:r w:rsidRPr="00C50DDA">
        <w:rPr>
          <w:rFonts w:ascii="Times New Roman" w:eastAsia="Cordia New" w:hAnsi="Times New Roman" w:cs="Times New Roman"/>
          <w:iCs/>
          <w:color w:val="000000" w:themeColor="text1"/>
          <w:sz w:val="28"/>
          <w:szCs w:val="28"/>
          <w:lang w:val="vi-VN"/>
        </w:rPr>
        <w:t xml:space="preserve">- Khí thải động cơ phát sinh từ xe vận chuyển cây giống, phân bón. </w:t>
      </w:r>
    </w:p>
    <w:p w:rsidR="00253F5A" w:rsidRPr="00C615C9" w:rsidRDefault="00253F5A" w:rsidP="00253F5A">
      <w:pPr>
        <w:spacing w:before="60" w:after="60" w:line="360" w:lineRule="exact"/>
        <w:ind w:firstLine="720"/>
        <w:jc w:val="both"/>
        <w:rPr>
          <w:rFonts w:ascii="Times New Roman" w:eastAsia="Cordia New" w:hAnsi="Times New Roman" w:cs="Times New Roman"/>
          <w:iCs/>
          <w:color w:val="000000" w:themeColor="text1"/>
          <w:sz w:val="28"/>
          <w:szCs w:val="28"/>
          <w:lang w:val="vi-VN"/>
        </w:rPr>
      </w:pPr>
      <w:r w:rsidRPr="00C50DDA">
        <w:rPr>
          <w:rFonts w:ascii="Times New Roman" w:eastAsia="Cordia New" w:hAnsi="Times New Roman" w:cs="Times New Roman"/>
          <w:iCs/>
          <w:color w:val="000000" w:themeColor="text1"/>
          <w:sz w:val="28"/>
          <w:szCs w:val="28"/>
          <w:lang w:val="vi-VN"/>
        </w:rPr>
        <w:t>Khí thải động cơ được phát sinh từ xe vận chuyển cây giống, phân bón. Các tác nhân gây ô nhiễm trong khí thải bao gồm: CO, CO</w:t>
      </w:r>
      <w:r w:rsidRPr="00C50DDA">
        <w:rPr>
          <w:rFonts w:ascii="Times New Roman" w:eastAsia="Cordia New" w:hAnsi="Times New Roman" w:cs="Times New Roman"/>
          <w:iCs/>
          <w:color w:val="000000" w:themeColor="text1"/>
          <w:sz w:val="28"/>
          <w:szCs w:val="28"/>
          <w:vertAlign w:val="subscript"/>
          <w:lang w:val="vi-VN"/>
        </w:rPr>
        <w:t>2</w:t>
      </w:r>
      <w:r w:rsidRPr="00C50DDA">
        <w:rPr>
          <w:rFonts w:ascii="Times New Roman" w:eastAsia="Cordia New" w:hAnsi="Times New Roman" w:cs="Times New Roman"/>
          <w:iCs/>
          <w:color w:val="000000" w:themeColor="text1"/>
          <w:sz w:val="28"/>
          <w:szCs w:val="28"/>
          <w:lang w:val="vi-VN"/>
        </w:rPr>
        <w:t>, SO</w:t>
      </w:r>
      <w:r w:rsidRPr="00C50DDA">
        <w:rPr>
          <w:rFonts w:ascii="Times New Roman" w:eastAsia="Cordia New" w:hAnsi="Times New Roman" w:cs="Times New Roman"/>
          <w:iCs/>
          <w:color w:val="000000" w:themeColor="text1"/>
          <w:sz w:val="28"/>
          <w:szCs w:val="28"/>
          <w:vertAlign w:val="subscript"/>
          <w:lang w:val="vi-VN"/>
        </w:rPr>
        <w:t>2</w:t>
      </w:r>
      <w:r w:rsidRPr="00C50DDA">
        <w:rPr>
          <w:rFonts w:ascii="Times New Roman" w:eastAsia="Cordia New" w:hAnsi="Times New Roman" w:cs="Times New Roman"/>
          <w:iCs/>
          <w:color w:val="000000" w:themeColor="text1"/>
          <w:sz w:val="28"/>
          <w:szCs w:val="28"/>
          <w:lang w:val="vi-VN"/>
        </w:rPr>
        <w:t>, NO</w:t>
      </w:r>
      <w:r w:rsidRPr="00C50DDA">
        <w:rPr>
          <w:rFonts w:ascii="Times New Roman" w:eastAsia="Cordia New" w:hAnsi="Times New Roman" w:cs="Times New Roman"/>
          <w:iCs/>
          <w:color w:val="000000" w:themeColor="text1"/>
          <w:sz w:val="28"/>
          <w:szCs w:val="28"/>
          <w:vertAlign w:val="subscript"/>
          <w:lang w:val="vi-VN"/>
        </w:rPr>
        <w:t>x</w:t>
      </w:r>
      <w:r w:rsidRPr="00C50DDA">
        <w:rPr>
          <w:rFonts w:ascii="Times New Roman" w:eastAsia="Cordia New" w:hAnsi="Times New Roman" w:cs="Times New Roman"/>
          <w:iCs/>
          <w:color w:val="000000" w:themeColor="text1"/>
          <w:sz w:val="28"/>
          <w:szCs w:val="28"/>
          <w:lang w:val="vi-VN"/>
        </w:rPr>
        <w:t>, hợp chất hữu cơ dễ bay hơi (VOC</w:t>
      </w:r>
      <w:r w:rsidRPr="00C50DDA">
        <w:rPr>
          <w:rFonts w:ascii="Times New Roman" w:eastAsia="Cordia New" w:hAnsi="Times New Roman" w:cs="Times New Roman"/>
          <w:iCs/>
          <w:color w:val="000000" w:themeColor="text1"/>
          <w:sz w:val="28"/>
          <w:szCs w:val="28"/>
          <w:vertAlign w:val="subscript"/>
          <w:lang w:val="vi-VN"/>
        </w:rPr>
        <w:t>s</w:t>
      </w:r>
      <w:r w:rsidRPr="00C50DDA">
        <w:rPr>
          <w:rFonts w:ascii="Times New Roman" w:eastAsia="Cordia New" w:hAnsi="Times New Roman" w:cs="Times New Roman"/>
          <w:iCs/>
          <w:color w:val="000000" w:themeColor="text1"/>
          <w:sz w:val="28"/>
          <w:szCs w:val="28"/>
          <w:lang w:val="vi-VN"/>
        </w:rPr>
        <w:t>),... Tuy nhiên, tại các khu vực này có không gian thoáng đãng, rộng rãi, Dự án triển khai theo hình thức cuốn chiếu, số lượng cây trồng phân bón vận chuyển cùng một lúc ít cho nên lượng khí thải phát sinh trong thời gian ngắn, dự báo nồng độ các chất ô nhiễm có trong khí thải động cơ trên công trường có giá trị nằm trong giới hạn cho phép của QCVN 05:2013/BTNMT - Quy chuẩn kỹ thuật quốc gia về chất lượng không khí xung quanh và QCVN 06:2009/BTNMT - Quy chuẩn kỹ thuật quốc gia về một số chất độc hại trong không khí xung quanh.</w:t>
      </w:r>
    </w:p>
    <w:p w:rsidR="00253F5A" w:rsidRPr="00C50DDA" w:rsidRDefault="00253F5A" w:rsidP="00253F5A">
      <w:pPr>
        <w:spacing w:before="60" w:after="60" w:line="360" w:lineRule="exact"/>
        <w:ind w:firstLine="720"/>
        <w:jc w:val="both"/>
        <w:rPr>
          <w:rFonts w:ascii="Times New Roman" w:hAnsi="Times New Roman" w:cs="Times New Roman"/>
          <w:b/>
          <w:bCs/>
          <w:i/>
          <w:color w:val="000000" w:themeColor="text1"/>
          <w:sz w:val="28"/>
          <w:szCs w:val="28"/>
        </w:rPr>
      </w:pPr>
      <w:r w:rsidRPr="00C50DDA">
        <w:rPr>
          <w:rFonts w:ascii="Times New Roman" w:hAnsi="Times New Roman" w:cs="Times New Roman"/>
          <w:b/>
          <w:bCs/>
          <w:i/>
          <w:color w:val="000000" w:themeColor="text1"/>
          <w:sz w:val="28"/>
          <w:szCs w:val="28"/>
        </w:rPr>
        <w:t>2) Nguồn gây ô nhiễm do nước thải:</w:t>
      </w:r>
    </w:p>
    <w:p w:rsidR="00253F5A" w:rsidRPr="00C50DDA" w:rsidRDefault="00253F5A" w:rsidP="00253F5A">
      <w:pPr>
        <w:pStyle w:val="ListParagraph"/>
        <w:numPr>
          <w:ilvl w:val="0"/>
          <w:numId w:val="3"/>
        </w:numPr>
        <w:spacing w:before="60" w:after="60" w:line="360" w:lineRule="exact"/>
        <w:jc w:val="both"/>
        <w:rPr>
          <w:rFonts w:ascii="Times New Roman" w:hAnsi="Times New Roman" w:cs="Times New Roman"/>
          <w:i/>
          <w:color w:val="000000" w:themeColor="text1"/>
          <w:sz w:val="28"/>
          <w:szCs w:val="28"/>
        </w:rPr>
      </w:pPr>
      <w:r w:rsidRPr="00C50DDA">
        <w:rPr>
          <w:rFonts w:ascii="Times New Roman" w:hAnsi="Times New Roman" w:cs="Times New Roman"/>
          <w:i/>
          <w:color w:val="000000" w:themeColor="text1"/>
          <w:sz w:val="28"/>
          <w:szCs w:val="28"/>
        </w:rPr>
        <w:t>Đối vớ</w:t>
      </w:r>
      <w:r>
        <w:rPr>
          <w:rFonts w:ascii="Times New Roman" w:hAnsi="Times New Roman" w:cs="Times New Roman"/>
          <w:i/>
          <w:color w:val="000000" w:themeColor="text1"/>
          <w:sz w:val="28"/>
          <w:szCs w:val="28"/>
        </w:rPr>
        <w:t>i nước thải sinh hoạt</w:t>
      </w:r>
      <w:r w:rsidRPr="00C50DDA">
        <w:rPr>
          <w:rFonts w:ascii="Times New Roman" w:hAnsi="Times New Roman" w:cs="Times New Roman"/>
          <w:i/>
          <w:color w:val="000000" w:themeColor="text1"/>
          <w:sz w:val="28"/>
          <w:szCs w:val="28"/>
        </w:rPr>
        <w:t xml:space="preserve"> </w:t>
      </w:r>
    </w:p>
    <w:p w:rsidR="00253F5A" w:rsidRPr="00126BCB" w:rsidRDefault="00253F5A" w:rsidP="00253F5A">
      <w:pPr>
        <w:widowControl w:val="0"/>
        <w:spacing w:before="60" w:after="60" w:line="360" w:lineRule="exact"/>
        <w:ind w:firstLine="720"/>
        <w:jc w:val="both"/>
        <w:rPr>
          <w:rFonts w:ascii="Times New Roman" w:eastAsia="Times New Roman" w:hAnsi="Times New Roman" w:cs="Times New Roman"/>
          <w:i/>
          <w:color w:val="000000" w:themeColor="text1"/>
          <w:sz w:val="28"/>
          <w:szCs w:val="28"/>
          <w:lang w:val="vi-VN"/>
        </w:rPr>
      </w:pPr>
      <w:r w:rsidRPr="00C50DDA">
        <w:rPr>
          <w:rFonts w:ascii="Times New Roman" w:eastAsia="Times New Roman" w:hAnsi="Times New Roman" w:cs="Times New Roman"/>
          <w:color w:val="000000" w:themeColor="text1"/>
          <w:sz w:val="28"/>
          <w:szCs w:val="28"/>
        </w:rPr>
        <w:t>P</w:t>
      </w:r>
      <w:r w:rsidRPr="00C50DDA">
        <w:rPr>
          <w:rFonts w:ascii="Times New Roman" w:eastAsia="Times New Roman" w:hAnsi="Times New Roman" w:cs="Times New Roman"/>
          <w:color w:val="000000" w:themeColor="text1"/>
          <w:sz w:val="28"/>
          <w:szCs w:val="28"/>
          <w:lang w:val="vi-VN"/>
        </w:rPr>
        <w:t>hát sinh do quá trình sinh hoạt của công nhân</w:t>
      </w:r>
      <w:r>
        <w:rPr>
          <w:rFonts w:ascii="Times New Roman" w:hAnsi="Times New Roman" w:cs="Times New Roman"/>
          <w:i/>
          <w:color w:val="000000" w:themeColor="text1"/>
          <w:sz w:val="28"/>
          <w:szCs w:val="28"/>
        </w:rPr>
        <w:t xml:space="preserve">. </w:t>
      </w:r>
      <w:r w:rsidRPr="00C50DDA">
        <w:rPr>
          <w:rFonts w:ascii="Times New Roman" w:eastAsia="Cordia New" w:hAnsi="Times New Roman" w:cs="Times New Roman"/>
          <w:bCs/>
          <w:iCs/>
          <w:color w:val="000000" w:themeColor="text1"/>
          <w:sz w:val="28"/>
          <w:szCs w:val="28"/>
          <w:lang w:val="vi-VN"/>
        </w:rPr>
        <w:t xml:space="preserve">Để tiến hành trồng cây, Dự án cần huy động 5 cán bộ, công nhân làm việc. Hoạt động sinh hoạt và vệ sinh cá nhân của số cán bộ, công nhân này sẽ làm phát sinh một lượng nước thải. Theo </w:t>
      </w:r>
      <w:r w:rsidRPr="00C50DDA">
        <w:rPr>
          <w:rFonts w:ascii="Times New Roman" w:eastAsia="Cordia New" w:hAnsi="Times New Roman" w:cs="Times New Roman"/>
          <w:bCs/>
          <w:iCs/>
          <w:color w:val="000000" w:themeColor="text1"/>
          <w:sz w:val="28"/>
          <w:szCs w:val="28"/>
          <w:lang w:val="vi-VN"/>
        </w:rPr>
        <w:lastRenderedPageBreak/>
        <w:t xml:space="preserve">tính toán trung bình một người sử dụng khoảng </w:t>
      </w:r>
      <w:r w:rsidRPr="00C50DDA">
        <w:rPr>
          <w:rFonts w:ascii="Times New Roman" w:eastAsia="Cordia New" w:hAnsi="Times New Roman" w:cs="Times New Roman"/>
          <w:bCs/>
          <w:iCs/>
          <w:color w:val="000000" w:themeColor="text1"/>
          <w:spacing w:val="-2"/>
          <w:sz w:val="28"/>
          <w:szCs w:val="28"/>
          <w:lang w:val="nb-NO"/>
        </w:rPr>
        <w:t>30 lít (TCVN33:2006 - Cấp nước - Mạng lưới đường ống và công trình tiêu chuẩn thiết kế) và với quy mô xây dựng Dự án cần khoảng 5 người và lượng nước thải là 80% nước cấp thì tổng lượng nước thải ước tính là: Qth = 5 x 0,08 x 0,3 = 0,12 m</w:t>
      </w:r>
      <w:r w:rsidRPr="00C50DDA">
        <w:rPr>
          <w:rFonts w:ascii="Times New Roman" w:eastAsia="Cordia New" w:hAnsi="Times New Roman" w:cs="Times New Roman"/>
          <w:bCs/>
          <w:iCs/>
          <w:color w:val="000000" w:themeColor="text1"/>
          <w:spacing w:val="-2"/>
          <w:sz w:val="28"/>
          <w:szCs w:val="28"/>
          <w:vertAlign w:val="superscript"/>
          <w:lang w:val="nb-NO"/>
        </w:rPr>
        <w:t>3</w:t>
      </w:r>
      <w:r w:rsidRPr="00C50DDA">
        <w:rPr>
          <w:rFonts w:ascii="Times New Roman" w:eastAsia="Cordia New" w:hAnsi="Times New Roman" w:cs="Times New Roman"/>
          <w:bCs/>
          <w:iCs/>
          <w:color w:val="000000" w:themeColor="text1"/>
          <w:spacing w:val="-2"/>
          <w:sz w:val="28"/>
          <w:szCs w:val="28"/>
          <w:lang w:val="nb-NO"/>
        </w:rPr>
        <w:t>/ngày</w:t>
      </w:r>
      <w:r w:rsidRPr="00C50DDA">
        <w:rPr>
          <w:rFonts w:ascii="Times New Roman" w:eastAsia="Cordia New" w:hAnsi="Times New Roman" w:cs="Times New Roman"/>
          <w:bCs/>
          <w:iCs/>
          <w:color w:val="000000" w:themeColor="text1"/>
          <w:sz w:val="28"/>
          <w:szCs w:val="28"/>
          <w:lang w:val="vi-VN"/>
        </w:rPr>
        <w:t>.</w:t>
      </w:r>
    </w:p>
    <w:p w:rsidR="00253F5A" w:rsidRPr="00C615C9" w:rsidRDefault="00253F5A" w:rsidP="00253F5A">
      <w:pPr>
        <w:pStyle w:val="ListParagraph"/>
        <w:numPr>
          <w:ilvl w:val="0"/>
          <w:numId w:val="3"/>
        </w:numPr>
        <w:spacing w:before="60" w:after="60" w:line="360" w:lineRule="exact"/>
        <w:jc w:val="both"/>
        <w:rPr>
          <w:rFonts w:ascii="Times New Roman" w:hAnsi="Times New Roman" w:cs="Times New Roman"/>
          <w:i/>
          <w:color w:val="000000" w:themeColor="text1"/>
          <w:sz w:val="28"/>
          <w:szCs w:val="28"/>
          <w:lang w:val="vi-VN"/>
        </w:rPr>
      </w:pPr>
      <w:r w:rsidRPr="00C615C9">
        <w:rPr>
          <w:rFonts w:ascii="Times New Roman" w:hAnsi="Times New Roman" w:cs="Times New Roman"/>
          <w:i/>
          <w:color w:val="000000" w:themeColor="text1"/>
          <w:sz w:val="28"/>
          <w:szCs w:val="28"/>
          <w:lang w:val="vi-VN"/>
        </w:rPr>
        <w:t xml:space="preserve">Đối với nước mưa chảy tràn: </w:t>
      </w:r>
    </w:p>
    <w:p w:rsidR="00253F5A" w:rsidRPr="00C50DDA" w:rsidRDefault="00253F5A" w:rsidP="00253F5A">
      <w:pPr>
        <w:widowControl w:val="0"/>
        <w:spacing w:before="60" w:after="60" w:line="360" w:lineRule="exact"/>
        <w:jc w:val="both"/>
        <w:rPr>
          <w:rFonts w:ascii="Times New Roman" w:eastAsia="Times New Roman" w:hAnsi="Times New Roman" w:cs="Times New Roman"/>
          <w:bCs/>
          <w:color w:val="000000" w:themeColor="text1"/>
          <w:sz w:val="28"/>
          <w:szCs w:val="28"/>
          <w:lang w:val="nl-NL"/>
        </w:rPr>
      </w:pPr>
      <w:r w:rsidRPr="00C615C9">
        <w:rPr>
          <w:rFonts w:ascii="Times New Roman" w:eastAsia="Times New Roman" w:hAnsi="Times New Roman" w:cs="Times New Roman"/>
          <w:bCs/>
          <w:color w:val="000000" w:themeColor="text1"/>
          <w:sz w:val="28"/>
          <w:szCs w:val="28"/>
          <w:lang w:val="vi-VN"/>
        </w:rPr>
        <w:t xml:space="preserve">          </w:t>
      </w:r>
      <w:r w:rsidRPr="00C50DDA">
        <w:rPr>
          <w:rFonts w:ascii="Times New Roman" w:eastAsia="Times New Roman" w:hAnsi="Times New Roman" w:cs="Times New Roman"/>
          <w:bCs/>
          <w:color w:val="000000" w:themeColor="text1"/>
          <w:sz w:val="28"/>
          <w:szCs w:val="28"/>
          <w:lang w:val="nl-NL"/>
        </w:rPr>
        <w:t xml:space="preserve">Nước mưa sẽ tạo thành các dòng chảy bề mặt làm cuốn trôi các chất bẩn trên bề mặt gây ảnh hưởng đến chất lượng nguồn nước dưới đất và cuốn trôi gây bồi lấp đất về các đồi thấp xung quanh. Vì vậy, trong quá trình kết thúc cải tạo tận thu đất cần có biện pháp giảm thiểu thích hợp. </w:t>
      </w:r>
      <w:r w:rsidRPr="00C615C9">
        <w:rPr>
          <w:rFonts w:ascii="Times New Roman" w:hAnsi="Times New Roman" w:cs="Times New Roman"/>
          <w:color w:val="000000" w:themeColor="text1"/>
          <w:sz w:val="28"/>
          <w:szCs w:val="28"/>
          <w:lang w:val="nl-NL"/>
        </w:rPr>
        <w:t xml:space="preserve">Lượng mưa chảy tràn bề mặt khu vực tính được là </w:t>
      </w:r>
      <w:r>
        <w:rPr>
          <w:rFonts w:ascii="Times New Roman" w:eastAsia="Times New Roman" w:hAnsi="Times New Roman" w:cs="Times New Roman"/>
          <w:color w:val="000000" w:themeColor="text1"/>
          <w:spacing w:val="-2"/>
          <w:sz w:val="28"/>
          <w:szCs w:val="28"/>
          <w:lang w:val="cs-CZ"/>
        </w:rPr>
        <w:t>36.340,83</w:t>
      </w:r>
      <w:r w:rsidRPr="00B06475">
        <w:rPr>
          <w:rFonts w:eastAsia="Times New Roman" w:cs="Times New Roman"/>
          <w:color w:val="000000" w:themeColor="text1"/>
          <w:spacing w:val="-2"/>
          <w:szCs w:val="24"/>
          <w:lang w:val="cs-CZ"/>
        </w:rPr>
        <w:t xml:space="preserve"> </w:t>
      </w:r>
      <w:r w:rsidRPr="00C615C9">
        <w:rPr>
          <w:rFonts w:ascii="Times New Roman" w:hAnsi="Times New Roman" w:cs="Times New Roman"/>
          <w:color w:val="000000" w:themeColor="text1"/>
          <w:sz w:val="28"/>
          <w:szCs w:val="28"/>
          <w:lang w:val="nl-NL"/>
        </w:rPr>
        <w:t>m</w:t>
      </w:r>
      <w:r w:rsidRPr="00C615C9">
        <w:rPr>
          <w:rFonts w:ascii="Times New Roman" w:hAnsi="Times New Roman" w:cs="Times New Roman"/>
          <w:color w:val="000000" w:themeColor="text1"/>
          <w:sz w:val="28"/>
          <w:szCs w:val="28"/>
          <w:vertAlign w:val="superscript"/>
          <w:lang w:val="nl-NL"/>
        </w:rPr>
        <w:t>3</w:t>
      </w:r>
      <w:r w:rsidRPr="00C615C9">
        <w:rPr>
          <w:rFonts w:ascii="Times New Roman" w:hAnsi="Times New Roman" w:cs="Times New Roman"/>
          <w:color w:val="000000" w:themeColor="text1"/>
          <w:sz w:val="28"/>
          <w:szCs w:val="28"/>
          <w:lang w:val="nl-NL"/>
        </w:rPr>
        <w:t>/ngày đêm.</w:t>
      </w:r>
    </w:p>
    <w:p w:rsidR="00253F5A" w:rsidRPr="00C615C9" w:rsidRDefault="00253F5A" w:rsidP="00253F5A">
      <w:pPr>
        <w:spacing w:before="60" w:after="60" w:line="360" w:lineRule="exact"/>
        <w:ind w:firstLine="720"/>
        <w:jc w:val="both"/>
        <w:rPr>
          <w:rFonts w:ascii="Times New Roman" w:hAnsi="Times New Roman" w:cs="Times New Roman"/>
          <w:color w:val="000000" w:themeColor="text1"/>
          <w:sz w:val="28"/>
          <w:szCs w:val="28"/>
          <w:lang w:val="nl-NL"/>
        </w:rPr>
      </w:pPr>
      <w:r w:rsidRPr="00C615C9">
        <w:rPr>
          <w:rFonts w:ascii="Times New Roman" w:hAnsi="Times New Roman" w:cs="Times New Roman"/>
          <w:b/>
          <w:bCs/>
          <w:i/>
          <w:color w:val="000000" w:themeColor="text1"/>
          <w:sz w:val="28"/>
          <w:szCs w:val="28"/>
          <w:lang w:val="nl-NL"/>
        </w:rPr>
        <w:t xml:space="preserve">3) Tác động đến môi trường do chất thải rắn: </w:t>
      </w:r>
    </w:p>
    <w:p w:rsidR="00253F5A" w:rsidRPr="00C50DDA" w:rsidRDefault="00253F5A" w:rsidP="00253F5A">
      <w:pPr>
        <w:spacing w:before="60" w:after="60" w:line="360" w:lineRule="exact"/>
        <w:ind w:firstLine="720"/>
        <w:jc w:val="both"/>
        <w:rPr>
          <w:rFonts w:ascii="Times New Roman" w:hAnsi="Times New Roman" w:cs="Times New Roman"/>
          <w:color w:val="000000" w:themeColor="text1"/>
          <w:spacing w:val="-2"/>
          <w:sz w:val="28"/>
          <w:szCs w:val="28"/>
        </w:rPr>
      </w:pPr>
      <w:r w:rsidRPr="00C50DDA">
        <w:rPr>
          <w:rFonts w:ascii="Times New Roman" w:hAnsi="Times New Roman" w:cs="Times New Roman"/>
          <w:color w:val="000000" w:themeColor="text1"/>
          <w:spacing w:val="-2"/>
          <w:sz w:val="28"/>
          <w:szCs w:val="28"/>
        </w:rPr>
        <w:t xml:space="preserve">Chất thải rắn phát sinh trong quá trình hoạt động của Dự </w:t>
      </w:r>
      <w:proofErr w:type="gramStart"/>
      <w:r w:rsidRPr="00C50DDA">
        <w:rPr>
          <w:rFonts w:ascii="Times New Roman" w:hAnsi="Times New Roman" w:cs="Times New Roman"/>
          <w:color w:val="000000" w:themeColor="text1"/>
          <w:spacing w:val="-2"/>
          <w:sz w:val="28"/>
          <w:szCs w:val="28"/>
        </w:rPr>
        <w:t>án</w:t>
      </w:r>
      <w:proofErr w:type="gramEnd"/>
      <w:r w:rsidRPr="00C50DDA">
        <w:rPr>
          <w:rFonts w:ascii="Times New Roman" w:hAnsi="Times New Roman" w:cs="Times New Roman"/>
          <w:color w:val="000000" w:themeColor="text1"/>
          <w:spacing w:val="-2"/>
          <w:sz w:val="28"/>
          <w:szCs w:val="28"/>
        </w:rPr>
        <w:t xml:space="preserve"> do các nguồn sau:</w:t>
      </w:r>
    </w:p>
    <w:p w:rsidR="00253F5A" w:rsidRPr="00C50DDA" w:rsidRDefault="00253F5A" w:rsidP="00253F5A">
      <w:pPr>
        <w:spacing w:before="60" w:after="60" w:line="360" w:lineRule="exact"/>
        <w:ind w:firstLine="720"/>
        <w:jc w:val="both"/>
        <w:rPr>
          <w:rFonts w:ascii="Times New Roman" w:hAnsi="Times New Roman" w:cs="Times New Roman"/>
          <w:color w:val="000000" w:themeColor="text1"/>
          <w:sz w:val="28"/>
          <w:szCs w:val="28"/>
        </w:rPr>
      </w:pPr>
      <w:r w:rsidRPr="00C50DDA">
        <w:rPr>
          <w:rFonts w:ascii="Times New Roman" w:hAnsi="Times New Roman" w:cs="Times New Roman"/>
          <w:i/>
          <w:iCs/>
          <w:color w:val="000000" w:themeColor="text1"/>
          <w:spacing w:val="-2"/>
          <w:sz w:val="28"/>
          <w:szCs w:val="28"/>
        </w:rPr>
        <w:t>- Chất thải rắn sinh hoạt chủ yếu bao gồm</w:t>
      </w:r>
      <w:r w:rsidRPr="00C50DDA">
        <w:rPr>
          <w:rFonts w:ascii="Times New Roman" w:hAnsi="Times New Roman" w:cs="Times New Roman"/>
          <w:color w:val="000000" w:themeColor="text1"/>
          <w:spacing w:val="-2"/>
          <w:sz w:val="28"/>
          <w:szCs w:val="28"/>
        </w:rPr>
        <w:t xml:space="preserve">: </w:t>
      </w:r>
      <w:r w:rsidRPr="00C50DDA">
        <w:rPr>
          <w:rFonts w:ascii="Times New Roman" w:hAnsi="Times New Roman" w:cs="Times New Roman"/>
          <w:color w:val="000000" w:themeColor="text1"/>
          <w:sz w:val="28"/>
          <w:szCs w:val="28"/>
        </w:rPr>
        <w:t xml:space="preserve">Nhìn </w:t>
      </w:r>
      <w:proofErr w:type="gramStart"/>
      <w:r w:rsidRPr="00C50DDA">
        <w:rPr>
          <w:rFonts w:ascii="Times New Roman" w:hAnsi="Times New Roman" w:cs="Times New Roman"/>
          <w:color w:val="000000" w:themeColor="text1"/>
          <w:sz w:val="28"/>
          <w:szCs w:val="28"/>
        </w:rPr>
        <w:t>chung</w:t>
      </w:r>
      <w:proofErr w:type="gramEnd"/>
      <w:r w:rsidRPr="00C50DDA">
        <w:rPr>
          <w:rFonts w:ascii="Times New Roman" w:hAnsi="Times New Roman" w:cs="Times New Roman"/>
          <w:color w:val="000000" w:themeColor="text1"/>
          <w:sz w:val="28"/>
          <w:szCs w:val="28"/>
        </w:rPr>
        <w:t xml:space="preserve"> chất thải rắn phát sinh trong khu vực chủ yếu là các dạng chất thải sinh hoạt dễ xử lý. Chất thải rắn sinh hoạt phát sinh từ với thành phần chủ yếu là rác thải hữu cơ như giấy loại, rau, hoa quả hư hỏng, thực phẩm dư thừa</w:t>
      </w:r>
      <w:proofErr w:type="gramStart"/>
      <w:r w:rsidRPr="00C50DDA">
        <w:rPr>
          <w:rFonts w:ascii="Times New Roman" w:hAnsi="Times New Roman" w:cs="Times New Roman"/>
          <w:color w:val="000000" w:themeColor="text1"/>
          <w:sz w:val="28"/>
          <w:szCs w:val="28"/>
        </w:rPr>
        <w:t>,…</w:t>
      </w:r>
      <w:proofErr w:type="gramEnd"/>
      <w:r w:rsidRPr="00C50DDA">
        <w:rPr>
          <w:rFonts w:ascii="Times New Roman" w:hAnsi="Times New Roman" w:cs="Times New Roman"/>
          <w:color w:val="000000" w:themeColor="text1"/>
          <w:sz w:val="28"/>
          <w:szCs w:val="28"/>
        </w:rPr>
        <w:t>chiếm khoảng 80%. Rác thải khó phân huỷ gồm các dụng cụ gia dụng hư hỏng loại thải như: đồ nhựa, mảnh kim loại, thuỷ tinh, sành sứ, vỏ lon, bao nilon</w:t>
      </w:r>
      <w:proofErr w:type="gramStart"/>
      <w:r w:rsidRPr="00C50DDA">
        <w:rPr>
          <w:rFonts w:ascii="Times New Roman" w:hAnsi="Times New Roman" w:cs="Times New Roman"/>
          <w:color w:val="000000" w:themeColor="text1"/>
          <w:sz w:val="28"/>
          <w:szCs w:val="28"/>
        </w:rPr>
        <w:t>,…</w:t>
      </w:r>
      <w:proofErr w:type="gramEnd"/>
      <w:r w:rsidRPr="00C50DDA">
        <w:rPr>
          <w:rFonts w:ascii="Times New Roman" w:hAnsi="Times New Roman" w:cs="Times New Roman"/>
          <w:color w:val="000000" w:themeColor="text1"/>
          <w:sz w:val="28"/>
          <w:szCs w:val="28"/>
        </w:rPr>
        <w:t xml:space="preserve"> chiếm khoảng 20%..</w:t>
      </w:r>
    </w:p>
    <w:p w:rsidR="00253F5A" w:rsidRPr="00C50DDA" w:rsidRDefault="00253F5A" w:rsidP="00253F5A">
      <w:pPr>
        <w:spacing w:before="60" w:after="60" w:line="360" w:lineRule="exact"/>
        <w:ind w:firstLine="720"/>
        <w:jc w:val="both"/>
        <w:rPr>
          <w:rFonts w:ascii="Times New Roman" w:eastAsia="Cordia New" w:hAnsi="Times New Roman" w:cs="Times New Roman"/>
          <w:iCs/>
          <w:color w:val="000000" w:themeColor="text1"/>
          <w:sz w:val="28"/>
          <w:szCs w:val="28"/>
          <w:lang w:val="vi-VN"/>
        </w:rPr>
      </w:pPr>
      <w:r w:rsidRPr="00C50DDA">
        <w:rPr>
          <w:rFonts w:ascii="Times New Roman" w:eastAsia="Cordia New" w:hAnsi="Times New Roman" w:cs="Times New Roman"/>
          <w:iCs/>
          <w:color w:val="000000" w:themeColor="text1"/>
          <w:sz w:val="28"/>
          <w:szCs w:val="28"/>
          <w:lang w:val="vi-VN"/>
        </w:rPr>
        <w:t>- Đất, phân bón rơi vãi từ hoạt động vận chuyển cây trồng, phân bón</w:t>
      </w:r>
    </w:p>
    <w:p w:rsidR="00253F5A" w:rsidRPr="00C50DDA" w:rsidRDefault="00253F5A" w:rsidP="00253F5A">
      <w:pPr>
        <w:spacing w:before="60" w:after="60" w:line="360" w:lineRule="exact"/>
        <w:ind w:firstLine="720"/>
        <w:jc w:val="both"/>
        <w:rPr>
          <w:rFonts w:ascii="Times New Roman" w:eastAsia="Cordia New" w:hAnsi="Times New Roman" w:cs="Times New Roman"/>
          <w:iCs/>
          <w:color w:val="000000" w:themeColor="text1"/>
          <w:sz w:val="28"/>
          <w:szCs w:val="28"/>
          <w:lang w:val="vi-VN"/>
        </w:rPr>
      </w:pPr>
      <w:r w:rsidRPr="00C50DDA">
        <w:rPr>
          <w:rFonts w:ascii="Times New Roman" w:eastAsia="Cordia New" w:hAnsi="Times New Roman" w:cs="Times New Roman"/>
          <w:iCs/>
          <w:color w:val="000000" w:themeColor="text1"/>
          <w:sz w:val="28"/>
          <w:szCs w:val="28"/>
          <w:lang w:val="vi-VN"/>
        </w:rPr>
        <w:t>Lượng đất, phân bón rơi vãi trong quá trình vận chuyển cây trồng, phân bón rất khó tính toán vì phụ thuộc vào nhiều yếu tố như: thành phần, chất lượng loại nguyên vật liệu được vận chuyển, nền đường, điều kiện thời tiết,... cũng như các biện pháp giảm thiểu ô nhiễm trong quá trình vận chuyển.</w:t>
      </w:r>
    </w:p>
    <w:p w:rsidR="00253F5A" w:rsidRPr="00C615C9" w:rsidRDefault="00253F5A" w:rsidP="00253F5A">
      <w:pPr>
        <w:spacing w:before="60" w:after="60" w:line="360" w:lineRule="exact"/>
        <w:ind w:firstLine="720"/>
        <w:jc w:val="both"/>
        <w:rPr>
          <w:rFonts w:ascii="Times New Roman" w:eastAsia="Cordia New" w:hAnsi="Times New Roman" w:cs="Times New Roman"/>
          <w:iCs/>
          <w:color w:val="000000" w:themeColor="text1"/>
          <w:spacing w:val="-2"/>
          <w:sz w:val="28"/>
          <w:szCs w:val="28"/>
          <w:lang w:val="vi-VN"/>
        </w:rPr>
      </w:pPr>
      <w:r w:rsidRPr="00C50DDA">
        <w:rPr>
          <w:rFonts w:ascii="Times New Roman" w:eastAsia="Cordia New" w:hAnsi="Times New Roman" w:cs="Times New Roman"/>
          <w:iCs/>
          <w:color w:val="000000" w:themeColor="text1"/>
          <w:spacing w:val="-2"/>
          <w:sz w:val="28"/>
          <w:szCs w:val="28"/>
          <w:lang w:val="vi-VN"/>
        </w:rPr>
        <w:t>Đất, phân bón rơi vãi trong quá trình vận chuyển sẽ trở thành chướng ngại vật ảnh hưởng đến sự an toàn của người tham gia giao thông, người dân sống hai bên tuyến đường vận chuyển, có thể gây bụi cuốn ảnh hưởng đến mỹ quan khu vực.</w:t>
      </w:r>
    </w:p>
    <w:p w:rsidR="00253F5A" w:rsidRPr="00C615C9" w:rsidRDefault="003C5797" w:rsidP="00253F5A">
      <w:pPr>
        <w:pStyle w:val="Heading2"/>
        <w:rPr>
          <w:rFonts w:cs="Times New Roman"/>
          <w:szCs w:val="28"/>
          <w:lang w:val="vi-VN"/>
        </w:rPr>
      </w:pPr>
      <w:r w:rsidRPr="003C5797">
        <w:rPr>
          <w:rFonts w:eastAsia="Times New Roman" w:cs="Times New Roman"/>
          <w:color w:val="000000"/>
          <w:szCs w:val="20"/>
          <w:lang w:val="de-DE"/>
        </w:rPr>
        <w:t xml:space="preserve">  </w:t>
      </w:r>
      <w:bookmarkStart w:id="12" w:name="_Toc96499682"/>
      <w:bookmarkStart w:id="13" w:name="_Toc136448405"/>
      <w:r w:rsidR="00253F5A" w:rsidRPr="00C615C9">
        <w:rPr>
          <w:rFonts w:cs="Times New Roman"/>
          <w:szCs w:val="28"/>
          <w:lang w:val="vi-VN"/>
        </w:rPr>
        <w:t>III. Biện pháp giảm thiểu tác động xấu đến môi trường</w:t>
      </w:r>
      <w:bookmarkEnd w:id="12"/>
      <w:bookmarkEnd w:id="13"/>
    </w:p>
    <w:p w:rsidR="00253F5A" w:rsidRPr="00C615C9" w:rsidRDefault="00253F5A" w:rsidP="00253F5A">
      <w:pPr>
        <w:pStyle w:val="Heading3"/>
        <w:rPr>
          <w:rFonts w:cs="Times New Roman"/>
          <w:szCs w:val="28"/>
          <w:lang w:val="vi-VN"/>
        </w:rPr>
      </w:pPr>
      <w:bookmarkStart w:id="14" w:name="_Toc96499683"/>
      <w:bookmarkStart w:id="15" w:name="_Toc136448406"/>
      <w:r w:rsidRPr="00C615C9">
        <w:rPr>
          <w:rFonts w:cs="Times New Roman"/>
          <w:szCs w:val="28"/>
          <w:lang w:val="vi-VN"/>
        </w:rPr>
        <w:t xml:space="preserve">a. Các biện pháp giảm thiểu tác động trong giai đoạn </w:t>
      </w:r>
      <w:bookmarkEnd w:id="14"/>
      <w:r w:rsidRPr="00C615C9">
        <w:rPr>
          <w:rFonts w:cs="Times New Roman"/>
          <w:szCs w:val="28"/>
          <w:lang w:val="vi-VN"/>
        </w:rPr>
        <w:t>tiến hành cải tạo</w:t>
      </w:r>
      <w:bookmarkEnd w:id="15"/>
    </w:p>
    <w:p w:rsidR="00253F5A" w:rsidRPr="00C615C9" w:rsidRDefault="00253F5A" w:rsidP="00253F5A">
      <w:pPr>
        <w:spacing w:before="60" w:after="60" w:line="360" w:lineRule="exact"/>
        <w:ind w:firstLine="720"/>
        <w:jc w:val="both"/>
        <w:rPr>
          <w:rFonts w:ascii="Times New Roman" w:hAnsi="Times New Roman" w:cs="Times New Roman"/>
          <w:b/>
          <w:i/>
          <w:color w:val="000000" w:themeColor="text1"/>
          <w:sz w:val="28"/>
          <w:szCs w:val="28"/>
          <w:lang w:val="vi-VN"/>
        </w:rPr>
      </w:pPr>
      <w:r w:rsidRPr="00C615C9">
        <w:rPr>
          <w:rFonts w:ascii="Times New Roman" w:hAnsi="Times New Roman" w:cs="Times New Roman"/>
          <w:b/>
          <w:i/>
          <w:color w:val="000000" w:themeColor="text1"/>
          <w:sz w:val="28"/>
          <w:szCs w:val="28"/>
          <w:lang w:val="vi-VN"/>
        </w:rPr>
        <w:t>1) Đề xuất biện pháp giảm thiểu tác động của bụi và khí thải</w:t>
      </w:r>
    </w:p>
    <w:p w:rsidR="00253F5A" w:rsidRPr="00C615C9" w:rsidRDefault="00253F5A" w:rsidP="00253F5A">
      <w:pPr>
        <w:pStyle w:val="ListParagraph"/>
        <w:numPr>
          <w:ilvl w:val="0"/>
          <w:numId w:val="7"/>
        </w:numPr>
        <w:spacing w:before="60" w:after="60" w:line="350" w:lineRule="exact"/>
        <w:jc w:val="both"/>
        <w:rPr>
          <w:rFonts w:ascii="Times New Roman" w:eastAsia="Times New Roman" w:hAnsi="Times New Roman" w:cs="Times New Roman"/>
          <w:i/>
          <w:color w:val="000000" w:themeColor="text1"/>
          <w:sz w:val="28"/>
          <w:szCs w:val="28"/>
          <w:lang w:val="vi-VN"/>
        </w:rPr>
      </w:pPr>
      <w:r w:rsidRPr="00C615C9">
        <w:rPr>
          <w:rFonts w:ascii="Times New Roman" w:eastAsia="Times New Roman" w:hAnsi="Times New Roman" w:cs="Times New Roman"/>
          <w:i/>
          <w:color w:val="000000" w:themeColor="text1"/>
          <w:sz w:val="28"/>
          <w:szCs w:val="28"/>
          <w:lang w:val="vi-VN"/>
        </w:rPr>
        <w:t>Giảm thiểu bụi tại khu vực cải tạo đất</w:t>
      </w:r>
    </w:p>
    <w:p w:rsidR="00253F5A" w:rsidRPr="00C615C9" w:rsidRDefault="00253F5A" w:rsidP="00253F5A">
      <w:pPr>
        <w:spacing w:before="60" w:after="60" w:line="360" w:lineRule="exact"/>
        <w:ind w:firstLine="720"/>
        <w:jc w:val="both"/>
        <w:rPr>
          <w:rFonts w:ascii="Times New Roman" w:hAnsi="Times New Roman" w:cs="Times New Roman"/>
          <w:color w:val="000000" w:themeColor="text1"/>
          <w:sz w:val="28"/>
          <w:szCs w:val="28"/>
          <w:lang w:val="vi-VN"/>
        </w:rPr>
      </w:pPr>
      <w:r w:rsidRPr="00C615C9">
        <w:rPr>
          <w:rFonts w:ascii="Times New Roman" w:hAnsi="Times New Roman" w:cs="Times New Roman"/>
          <w:color w:val="000000" w:themeColor="text1"/>
          <w:sz w:val="28"/>
          <w:szCs w:val="28"/>
          <w:lang w:val="vi-VN"/>
        </w:rPr>
        <w:t xml:space="preserve">- </w:t>
      </w:r>
      <w:r w:rsidRPr="00C50DDA">
        <w:rPr>
          <w:rFonts w:ascii="Times New Roman" w:eastAsia="Times New Roman" w:hAnsi="Times New Roman" w:cs="Times New Roman"/>
          <w:color w:val="000000" w:themeColor="text1"/>
          <w:spacing w:val="2"/>
          <w:sz w:val="28"/>
          <w:szCs w:val="28"/>
          <w:lang w:val="vi-VN"/>
        </w:rPr>
        <w:t xml:space="preserve">Bố trí công nhân thường xuyên thu dọn và vệ sinh bề mặt tuyến đường </w:t>
      </w:r>
      <w:r w:rsidR="008A423B">
        <w:rPr>
          <w:rFonts w:ascii="Times New Roman" w:eastAsia="Times New Roman" w:hAnsi="Times New Roman" w:cs="Times New Roman"/>
          <w:color w:val="000000" w:themeColor="text1"/>
          <w:spacing w:val="2"/>
          <w:sz w:val="28"/>
          <w:szCs w:val="28"/>
          <w:lang w:val="vi-VN"/>
        </w:rPr>
        <w:t>Hồ Chí Minh</w:t>
      </w:r>
      <w:r w:rsidRPr="00C50DDA">
        <w:rPr>
          <w:rFonts w:ascii="Times New Roman" w:eastAsia="Times New Roman" w:hAnsi="Times New Roman" w:cs="Times New Roman"/>
          <w:color w:val="000000" w:themeColor="text1"/>
          <w:spacing w:val="2"/>
          <w:sz w:val="28"/>
          <w:szCs w:val="28"/>
          <w:lang w:val="vi-VN"/>
        </w:rPr>
        <w:t xml:space="preserve"> phía </w:t>
      </w:r>
      <w:r>
        <w:rPr>
          <w:rFonts w:ascii="Times New Roman" w:eastAsia="Times New Roman" w:hAnsi="Times New Roman" w:cs="Times New Roman"/>
          <w:color w:val="000000" w:themeColor="text1"/>
          <w:spacing w:val="2"/>
          <w:sz w:val="28"/>
          <w:szCs w:val="28"/>
        </w:rPr>
        <w:t>Bắc</w:t>
      </w:r>
      <w:r w:rsidRPr="00C615C9">
        <w:rPr>
          <w:rFonts w:ascii="Times New Roman" w:eastAsia="Times New Roman" w:hAnsi="Times New Roman" w:cs="Times New Roman"/>
          <w:color w:val="000000" w:themeColor="text1"/>
          <w:spacing w:val="2"/>
          <w:sz w:val="28"/>
          <w:szCs w:val="28"/>
          <w:lang w:val="vi-VN"/>
        </w:rPr>
        <w:t xml:space="preserve"> </w:t>
      </w:r>
      <w:r w:rsidRPr="00C50DDA">
        <w:rPr>
          <w:rFonts w:ascii="Times New Roman" w:eastAsia="Times New Roman" w:hAnsi="Times New Roman" w:cs="Times New Roman"/>
          <w:color w:val="000000" w:themeColor="text1"/>
          <w:spacing w:val="2"/>
          <w:sz w:val="28"/>
          <w:szCs w:val="28"/>
          <w:lang w:val="vi-VN"/>
        </w:rPr>
        <w:t>dự án sau mỗi ngày làm việc để thu gom lượng đất, đá, cát, dư thừa rơi vãi trên bề mặt nhằm</w:t>
      </w:r>
    </w:p>
    <w:p w:rsidR="00253F5A" w:rsidRPr="00C50DDA" w:rsidRDefault="00253F5A" w:rsidP="00253F5A">
      <w:pPr>
        <w:widowControl w:val="0"/>
        <w:spacing w:before="60" w:after="60" w:line="350" w:lineRule="exact"/>
        <w:ind w:firstLine="720"/>
        <w:jc w:val="both"/>
        <w:rPr>
          <w:rFonts w:ascii="Times New Roman" w:eastAsia="Times New Roman" w:hAnsi="Times New Roman" w:cs="Times New Roman"/>
          <w:color w:val="000000" w:themeColor="text1"/>
          <w:spacing w:val="-6"/>
          <w:sz w:val="28"/>
          <w:szCs w:val="28"/>
        </w:rPr>
      </w:pPr>
      <w:r w:rsidRPr="00C50DDA">
        <w:rPr>
          <w:rFonts w:ascii="Times New Roman" w:hAnsi="Times New Roman" w:cs="Times New Roman"/>
          <w:color w:val="000000" w:themeColor="text1"/>
          <w:sz w:val="28"/>
          <w:szCs w:val="28"/>
        </w:rPr>
        <w:t xml:space="preserve">- </w:t>
      </w:r>
      <w:r w:rsidRPr="00C50DDA">
        <w:rPr>
          <w:rFonts w:ascii="Times New Roman" w:eastAsia="Times New Roman" w:hAnsi="Times New Roman" w:cs="Times New Roman"/>
          <w:color w:val="000000" w:themeColor="text1"/>
          <w:spacing w:val="-6"/>
          <w:sz w:val="28"/>
          <w:szCs w:val="28"/>
          <w:lang w:val="vi-VN"/>
        </w:rPr>
        <w:t xml:space="preserve">Bố trí xe phun ẩm 2 lần/ngày trên đoạn đường </w:t>
      </w:r>
      <w:r w:rsidR="008A423B">
        <w:rPr>
          <w:rFonts w:ascii="Times New Roman" w:eastAsia="Times New Roman" w:hAnsi="Times New Roman" w:cs="Times New Roman"/>
          <w:color w:val="000000" w:themeColor="text1"/>
          <w:spacing w:val="-6"/>
          <w:sz w:val="28"/>
          <w:szCs w:val="28"/>
        </w:rPr>
        <w:t>Hồ Chí Minh</w:t>
      </w:r>
      <w:r>
        <w:rPr>
          <w:rFonts w:ascii="Times New Roman" w:eastAsia="Times New Roman" w:hAnsi="Times New Roman" w:cs="Times New Roman"/>
          <w:color w:val="000000" w:themeColor="text1"/>
          <w:spacing w:val="-6"/>
          <w:sz w:val="28"/>
          <w:szCs w:val="28"/>
        </w:rPr>
        <w:t>, và đoạn đường rải cấp phối</w:t>
      </w:r>
      <w:r w:rsidRPr="00C50DDA">
        <w:rPr>
          <w:rFonts w:ascii="Times New Roman" w:eastAsia="Times New Roman" w:hAnsi="Times New Roman" w:cs="Times New Roman"/>
          <w:color w:val="000000" w:themeColor="text1"/>
          <w:spacing w:val="-6"/>
          <w:sz w:val="28"/>
          <w:szCs w:val="28"/>
          <w:lang w:val="vi-VN"/>
        </w:rPr>
        <w:t xml:space="preserve"> đoạn đi qua dự án.</w:t>
      </w:r>
    </w:p>
    <w:p w:rsidR="00253F5A" w:rsidRPr="00C50DDA" w:rsidRDefault="00253F5A" w:rsidP="00253F5A">
      <w:pPr>
        <w:widowControl w:val="0"/>
        <w:spacing w:before="60" w:after="60" w:line="350" w:lineRule="exact"/>
        <w:ind w:firstLine="720"/>
        <w:jc w:val="both"/>
        <w:rPr>
          <w:rFonts w:ascii="Times New Roman" w:eastAsia="Times New Roman" w:hAnsi="Times New Roman" w:cs="Times New Roman"/>
          <w:color w:val="000000" w:themeColor="text1"/>
          <w:spacing w:val="2"/>
          <w:sz w:val="28"/>
          <w:szCs w:val="28"/>
          <w:lang w:val="vi-VN"/>
        </w:rPr>
      </w:pPr>
      <w:r w:rsidRPr="00C50DDA">
        <w:rPr>
          <w:rFonts w:ascii="Times New Roman" w:hAnsi="Times New Roman" w:cs="Times New Roman"/>
          <w:color w:val="000000" w:themeColor="text1"/>
          <w:sz w:val="28"/>
          <w:szCs w:val="28"/>
        </w:rPr>
        <w:lastRenderedPageBreak/>
        <w:t xml:space="preserve">- </w:t>
      </w:r>
      <w:r w:rsidRPr="00C50DDA">
        <w:rPr>
          <w:rFonts w:ascii="Times New Roman" w:eastAsia="Times New Roman" w:hAnsi="Times New Roman" w:cs="Times New Roman"/>
          <w:color w:val="000000" w:themeColor="text1"/>
          <w:spacing w:val="2"/>
          <w:sz w:val="28"/>
          <w:szCs w:val="28"/>
          <w:lang w:val="vi-VN"/>
        </w:rPr>
        <w:t>Trang bị cho công nhân các trang thiết bị lao động như kính mắt, khẩu trang, găng tay</w:t>
      </w:r>
      <w:proofErr w:type="gramStart"/>
      <w:r w:rsidRPr="00C50DDA">
        <w:rPr>
          <w:rFonts w:ascii="Times New Roman" w:eastAsia="Times New Roman" w:hAnsi="Times New Roman" w:cs="Times New Roman"/>
          <w:color w:val="000000" w:themeColor="text1"/>
          <w:spacing w:val="2"/>
          <w:sz w:val="28"/>
          <w:szCs w:val="28"/>
          <w:lang w:val="vi-VN"/>
        </w:rPr>
        <w:t>,...</w:t>
      </w:r>
      <w:proofErr w:type="gramEnd"/>
      <w:r w:rsidRPr="00C50DDA">
        <w:rPr>
          <w:rFonts w:ascii="Times New Roman" w:eastAsia="Times New Roman" w:hAnsi="Times New Roman" w:cs="Times New Roman"/>
          <w:color w:val="000000" w:themeColor="text1"/>
          <w:spacing w:val="2"/>
          <w:sz w:val="28"/>
          <w:szCs w:val="28"/>
          <w:lang w:val="vi-VN"/>
        </w:rPr>
        <w:t xml:space="preserve"> để đảm bảo sức khoẻ lao động.</w:t>
      </w:r>
    </w:p>
    <w:p w:rsidR="00253F5A" w:rsidRPr="00C615C9" w:rsidRDefault="00253F5A" w:rsidP="00253F5A">
      <w:pPr>
        <w:widowControl w:val="0"/>
        <w:spacing w:before="60" w:after="60" w:line="350" w:lineRule="exact"/>
        <w:ind w:firstLine="720"/>
        <w:jc w:val="both"/>
        <w:rPr>
          <w:rFonts w:ascii="Times New Roman" w:eastAsia="Times New Roman" w:hAnsi="Times New Roman" w:cs="Times New Roman"/>
          <w:bCs/>
          <w:color w:val="000000" w:themeColor="text1"/>
          <w:sz w:val="28"/>
          <w:szCs w:val="28"/>
          <w:lang w:val="vi-VN"/>
        </w:rPr>
      </w:pPr>
      <w:r w:rsidRPr="00C615C9">
        <w:rPr>
          <w:rFonts w:ascii="Times New Roman" w:eastAsia="Times New Roman" w:hAnsi="Times New Roman" w:cs="Times New Roman"/>
          <w:bCs/>
          <w:color w:val="000000" w:themeColor="text1"/>
          <w:sz w:val="28"/>
          <w:szCs w:val="28"/>
          <w:lang w:val="vi-VN"/>
        </w:rPr>
        <w:t>-</w:t>
      </w:r>
      <w:r w:rsidRPr="00C50DDA">
        <w:rPr>
          <w:rFonts w:ascii="Times New Roman" w:eastAsia="Times New Roman" w:hAnsi="Times New Roman" w:cs="Times New Roman"/>
          <w:bCs/>
          <w:color w:val="000000" w:themeColor="text1"/>
          <w:sz w:val="28"/>
          <w:szCs w:val="28"/>
          <w:lang w:val="vi-VN"/>
        </w:rPr>
        <w:t xml:space="preserve"> Bảo vệ hành lang cây xanh xung quanh khu vực Dự án để hạn chế bụi phát tán ra môi trường xung quanh.</w:t>
      </w:r>
    </w:p>
    <w:p w:rsidR="00253F5A" w:rsidRPr="00C615C9" w:rsidRDefault="00253F5A" w:rsidP="00253F5A">
      <w:pPr>
        <w:widowControl w:val="0"/>
        <w:spacing w:before="60" w:after="60" w:line="350" w:lineRule="exact"/>
        <w:ind w:firstLine="720"/>
        <w:jc w:val="both"/>
        <w:rPr>
          <w:rFonts w:ascii="Times New Roman" w:eastAsia="Times New Roman" w:hAnsi="Times New Roman" w:cs="Times New Roman"/>
          <w:color w:val="000000" w:themeColor="text1"/>
          <w:sz w:val="28"/>
          <w:szCs w:val="28"/>
          <w:lang w:val="vi-VN"/>
        </w:rPr>
      </w:pPr>
      <w:r w:rsidRPr="00C615C9">
        <w:rPr>
          <w:rFonts w:ascii="Times New Roman" w:eastAsia="Times New Roman" w:hAnsi="Times New Roman" w:cs="Times New Roman"/>
          <w:bCs/>
          <w:color w:val="000000" w:themeColor="text1"/>
          <w:sz w:val="28"/>
          <w:szCs w:val="28"/>
          <w:lang w:val="vi-VN"/>
        </w:rPr>
        <w:t xml:space="preserve">- </w:t>
      </w:r>
      <w:r w:rsidRPr="00C50DDA">
        <w:rPr>
          <w:rFonts w:ascii="Times New Roman" w:eastAsia="Times New Roman" w:hAnsi="Times New Roman" w:cs="Times New Roman"/>
          <w:color w:val="000000" w:themeColor="text1"/>
          <w:sz w:val="28"/>
          <w:szCs w:val="28"/>
          <w:lang w:val="vi-VN"/>
        </w:rPr>
        <w:t>Chủ dự án phối hợp với chính quyền địa phương để quản lý, giám sát đơn vị được thuê vận chuyển đất san lấp trên các tuyến đường vận chuyển, giảm thiểu bụi cuốn trên đường. Đơn vị thi công có trách nhiệm dọn dẹp đất rơi vãi trên tuyến đường vận chuyển</w:t>
      </w:r>
      <w:r w:rsidRPr="00C615C9">
        <w:rPr>
          <w:rFonts w:ascii="Times New Roman" w:eastAsia="Times New Roman" w:hAnsi="Times New Roman" w:cs="Times New Roman"/>
          <w:color w:val="000000" w:themeColor="text1"/>
          <w:sz w:val="28"/>
          <w:szCs w:val="28"/>
          <w:lang w:val="vi-VN"/>
        </w:rPr>
        <w:t>.</w:t>
      </w:r>
    </w:p>
    <w:p w:rsidR="00253F5A" w:rsidRPr="00C50DDA" w:rsidRDefault="00253F5A" w:rsidP="00253F5A">
      <w:pPr>
        <w:widowControl w:val="0"/>
        <w:spacing w:before="60" w:after="60" w:line="350" w:lineRule="exact"/>
        <w:ind w:firstLine="720"/>
        <w:jc w:val="both"/>
        <w:rPr>
          <w:rFonts w:ascii="Times New Roman" w:eastAsia="Times New Roman" w:hAnsi="Times New Roman" w:cs="Times New Roman"/>
          <w:color w:val="000000" w:themeColor="text1"/>
          <w:spacing w:val="-2"/>
          <w:sz w:val="28"/>
          <w:szCs w:val="28"/>
        </w:rPr>
      </w:pPr>
      <w:r w:rsidRPr="00C50DDA">
        <w:rPr>
          <w:rFonts w:ascii="Times New Roman" w:eastAsia="Times New Roman" w:hAnsi="Times New Roman" w:cs="Times New Roman"/>
          <w:color w:val="000000" w:themeColor="text1"/>
          <w:sz w:val="28"/>
          <w:szCs w:val="28"/>
        </w:rPr>
        <w:t xml:space="preserve">- </w:t>
      </w:r>
      <w:r w:rsidRPr="00C50DDA">
        <w:rPr>
          <w:rFonts w:ascii="Times New Roman" w:eastAsia="Times New Roman" w:hAnsi="Times New Roman" w:cs="Times New Roman"/>
          <w:color w:val="000000" w:themeColor="text1"/>
          <w:spacing w:val="-2"/>
          <w:sz w:val="28"/>
          <w:szCs w:val="28"/>
          <w:lang w:val="vi-VN"/>
        </w:rPr>
        <w:t xml:space="preserve">Tiến hành thường xuyên vệ sinh nền đường, phun ẩm trên tuyến đường cấp phối nối từ khu vực </w:t>
      </w:r>
      <w:r w:rsidRPr="00C50DDA">
        <w:rPr>
          <w:rFonts w:ascii="Times New Roman" w:eastAsia="Times New Roman" w:hAnsi="Times New Roman" w:cs="Times New Roman"/>
          <w:color w:val="000000" w:themeColor="text1"/>
          <w:spacing w:val="-2"/>
          <w:sz w:val="28"/>
          <w:szCs w:val="28"/>
        </w:rPr>
        <w:t>D</w:t>
      </w:r>
      <w:r w:rsidRPr="00C50DDA">
        <w:rPr>
          <w:rFonts w:ascii="Times New Roman" w:eastAsia="Times New Roman" w:hAnsi="Times New Roman" w:cs="Times New Roman"/>
          <w:color w:val="000000" w:themeColor="text1"/>
          <w:spacing w:val="-2"/>
          <w:sz w:val="28"/>
          <w:szCs w:val="28"/>
          <w:lang w:val="vi-VN"/>
        </w:rPr>
        <w:t xml:space="preserve">ự </w:t>
      </w:r>
      <w:proofErr w:type="gramStart"/>
      <w:r w:rsidRPr="00C50DDA">
        <w:rPr>
          <w:rFonts w:ascii="Times New Roman" w:eastAsia="Times New Roman" w:hAnsi="Times New Roman" w:cs="Times New Roman"/>
          <w:color w:val="000000" w:themeColor="text1"/>
          <w:spacing w:val="-2"/>
          <w:sz w:val="28"/>
          <w:szCs w:val="28"/>
          <w:lang w:val="vi-VN"/>
        </w:rPr>
        <w:t>án</w:t>
      </w:r>
      <w:proofErr w:type="gramEnd"/>
      <w:r w:rsidRPr="00C50DDA">
        <w:rPr>
          <w:rFonts w:ascii="Times New Roman" w:eastAsia="Times New Roman" w:hAnsi="Times New Roman" w:cs="Times New Roman"/>
          <w:color w:val="000000" w:themeColor="text1"/>
          <w:spacing w:val="-2"/>
          <w:sz w:val="28"/>
          <w:szCs w:val="28"/>
          <w:lang w:val="vi-VN"/>
        </w:rPr>
        <w:t xml:space="preserve"> ra đường </w:t>
      </w:r>
      <w:r w:rsidR="008A423B">
        <w:rPr>
          <w:rFonts w:ascii="Times New Roman" w:eastAsia="Times New Roman" w:hAnsi="Times New Roman" w:cs="Times New Roman"/>
          <w:color w:val="000000" w:themeColor="text1"/>
          <w:spacing w:val="-2"/>
          <w:sz w:val="28"/>
          <w:szCs w:val="28"/>
        </w:rPr>
        <w:t>Hồ Chí Minh</w:t>
      </w:r>
      <w:r w:rsidRPr="00C50DDA">
        <w:rPr>
          <w:rFonts w:ascii="Times New Roman" w:eastAsia="Times New Roman" w:hAnsi="Times New Roman" w:cs="Times New Roman"/>
          <w:color w:val="000000" w:themeColor="text1"/>
          <w:spacing w:val="-2"/>
          <w:sz w:val="28"/>
          <w:szCs w:val="28"/>
        </w:rPr>
        <w:t xml:space="preserve"> và đường </w:t>
      </w:r>
      <w:r w:rsidR="008A423B">
        <w:rPr>
          <w:rFonts w:ascii="Times New Roman" w:eastAsia="Times New Roman" w:hAnsi="Times New Roman" w:cs="Times New Roman"/>
          <w:color w:val="000000" w:themeColor="text1"/>
          <w:spacing w:val="-2"/>
          <w:sz w:val="28"/>
          <w:szCs w:val="28"/>
        </w:rPr>
        <w:t>Hồ Chí Minh</w:t>
      </w:r>
      <w:r w:rsidRPr="00C50DDA">
        <w:rPr>
          <w:rFonts w:ascii="Times New Roman" w:eastAsia="Times New Roman" w:hAnsi="Times New Roman" w:cs="Times New Roman"/>
          <w:color w:val="000000" w:themeColor="text1"/>
          <w:spacing w:val="-2"/>
          <w:sz w:val="28"/>
          <w:szCs w:val="28"/>
        </w:rPr>
        <w:t xml:space="preserve"> đoạn qua khu vực Dự án</w:t>
      </w:r>
      <w:r w:rsidRPr="00C50DDA">
        <w:rPr>
          <w:rFonts w:ascii="Times New Roman" w:eastAsia="Times New Roman" w:hAnsi="Times New Roman" w:cs="Times New Roman"/>
          <w:color w:val="000000" w:themeColor="text1"/>
          <w:spacing w:val="-2"/>
          <w:sz w:val="28"/>
          <w:szCs w:val="28"/>
          <w:lang w:val="vi-VN"/>
        </w:rPr>
        <w:t xml:space="preserve"> vào những ngày thời tiết hanh khô với tần suất tối thiểu 2</w:t>
      </w:r>
      <w:r w:rsidRPr="00C50DDA">
        <w:rPr>
          <w:rFonts w:ascii="Times New Roman" w:eastAsia="Times New Roman" w:hAnsi="Times New Roman" w:cs="Times New Roman"/>
          <w:color w:val="000000" w:themeColor="text1"/>
          <w:spacing w:val="-2"/>
          <w:sz w:val="28"/>
          <w:szCs w:val="28"/>
        </w:rPr>
        <w:t>-4</w:t>
      </w:r>
      <w:r w:rsidRPr="00C50DDA">
        <w:rPr>
          <w:rFonts w:ascii="Times New Roman" w:eastAsia="Times New Roman" w:hAnsi="Times New Roman" w:cs="Times New Roman"/>
          <w:color w:val="000000" w:themeColor="text1"/>
          <w:spacing w:val="-2"/>
          <w:sz w:val="28"/>
          <w:szCs w:val="28"/>
          <w:lang w:val="vi-VN"/>
        </w:rPr>
        <w:t xml:space="preserve"> lần/ngày</w:t>
      </w:r>
      <w:r w:rsidRPr="00C50DDA">
        <w:rPr>
          <w:rFonts w:ascii="Times New Roman" w:eastAsia="Times New Roman" w:hAnsi="Times New Roman" w:cs="Times New Roman"/>
          <w:color w:val="000000" w:themeColor="text1"/>
          <w:spacing w:val="-2"/>
          <w:sz w:val="28"/>
          <w:szCs w:val="28"/>
        </w:rPr>
        <w:t>.</w:t>
      </w:r>
    </w:p>
    <w:p w:rsidR="00253F5A" w:rsidRPr="00C50DDA" w:rsidRDefault="00253F5A" w:rsidP="00253F5A">
      <w:pPr>
        <w:widowControl w:val="0"/>
        <w:spacing w:before="60" w:after="60" w:line="350" w:lineRule="exact"/>
        <w:ind w:firstLine="720"/>
        <w:jc w:val="both"/>
        <w:rPr>
          <w:rFonts w:ascii="Times New Roman" w:eastAsia="Times New Roman" w:hAnsi="Times New Roman" w:cs="Times New Roman"/>
          <w:color w:val="000000" w:themeColor="text1"/>
          <w:spacing w:val="-2"/>
          <w:sz w:val="28"/>
          <w:szCs w:val="28"/>
        </w:rPr>
      </w:pPr>
      <w:r w:rsidRPr="00C50DDA">
        <w:rPr>
          <w:rFonts w:ascii="Times New Roman" w:eastAsia="Times New Roman" w:hAnsi="Times New Roman" w:cs="Times New Roman"/>
          <w:color w:val="000000" w:themeColor="text1"/>
          <w:spacing w:val="-2"/>
          <w:sz w:val="28"/>
          <w:szCs w:val="28"/>
        </w:rPr>
        <w:t xml:space="preserve">- </w:t>
      </w:r>
      <w:r w:rsidRPr="00C50DDA">
        <w:rPr>
          <w:rFonts w:ascii="Times New Roman" w:eastAsia="Times New Roman" w:hAnsi="Times New Roman" w:cs="Times New Roman"/>
          <w:color w:val="000000" w:themeColor="text1"/>
          <w:sz w:val="28"/>
          <w:szCs w:val="28"/>
          <w:lang w:val="vi-VN"/>
        </w:rPr>
        <w:t>Đại diện c</w:t>
      </w:r>
      <w:r w:rsidRPr="00C50DDA">
        <w:rPr>
          <w:rFonts w:ascii="Times New Roman" w:eastAsia="Times New Roman" w:hAnsi="Times New Roman" w:cs="Times New Roman"/>
          <w:color w:val="000000" w:themeColor="text1"/>
          <w:spacing w:val="-4"/>
          <w:sz w:val="28"/>
          <w:szCs w:val="28"/>
          <w:lang w:val="vi-VN"/>
        </w:rPr>
        <w:t xml:space="preserve">hủ đầu tư sẽ yêu cầu đơn vị thi công hạn chế vận chuyển đất san lấp vào thời điểm khu vực có mưa để hạn chế lượng bùn bám dính bánh </w:t>
      </w:r>
      <w:proofErr w:type="gramStart"/>
      <w:r w:rsidRPr="00C50DDA">
        <w:rPr>
          <w:rFonts w:ascii="Times New Roman" w:eastAsia="Times New Roman" w:hAnsi="Times New Roman" w:cs="Times New Roman"/>
          <w:color w:val="000000" w:themeColor="text1"/>
          <w:spacing w:val="-4"/>
          <w:sz w:val="28"/>
          <w:szCs w:val="28"/>
          <w:lang w:val="vi-VN"/>
        </w:rPr>
        <w:t>xe</w:t>
      </w:r>
      <w:proofErr w:type="gramEnd"/>
      <w:r w:rsidRPr="00C50DDA">
        <w:rPr>
          <w:rFonts w:ascii="Times New Roman" w:eastAsia="Times New Roman" w:hAnsi="Times New Roman" w:cs="Times New Roman"/>
          <w:color w:val="000000" w:themeColor="text1"/>
          <w:spacing w:val="-4"/>
          <w:sz w:val="28"/>
          <w:szCs w:val="28"/>
          <w:lang w:val="vi-VN"/>
        </w:rPr>
        <w:t xml:space="preserve"> ra các tuyến đường vận chuyển</w:t>
      </w:r>
    </w:p>
    <w:p w:rsidR="00253F5A" w:rsidRPr="0025128F" w:rsidRDefault="00253F5A" w:rsidP="00253F5A">
      <w:pPr>
        <w:pStyle w:val="ListParagraph"/>
        <w:numPr>
          <w:ilvl w:val="0"/>
          <w:numId w:val="7"/>
        </w:numPr>
        <w:spacing w:before="60" w:after="60" w:line="360" w:lineRule="exact"/>
        <w:jc w:val="both"/>
        <w:rPr>
          <w:rFonts w:ascii="Times New Roman" w:eastAsia="Times New Roman" w:hAnsi="Times New Roman" w:cs="Times New Roman"/>
          <w:i/>
          <w:color w:val="000000" w:themeColor="text1"/>
          <w:spacing w:val="-4"/>
          <w:sz w:val="28"/>
          <w:szCs w:val="28"/>
          <w:lang w:val="vi-VN"/>
        </w:rPr>
      </w:pPr>
      <w:r w:rsidRPr="0025128F">
        <w:rPr>
          <w:rFonts w:ascii="Times New Roman" w:eastAsia="Times New Roman" w:hAnsi="Times New Roman" w:cs="Times New Roman"/>
          <w:i/>
          <w:color w:val="000000" w:themeColor="text1"/>
          <w:spacing w:val="-4"/>
          <w:sz w:val="28"/>
          <w:szCs w:val="28"/>
          <w:lang w:val="vi-VN"/>
        </w:rPr>
        <w:t>Giảm thiểu bụi tại bãi chứa đất bề mặt</w:t>
      </w:r>
    </w:p>
    <w:p w:rsidR="00253F5A" w:rsidRPr="00C615C9" w:rsidRDefault="00253F5A" w:rsidP="00253F5A">
      <w:pPr>
        <w:spacing w:before="60" w:after="60" w:line="360" w:lineRule="exact"/>
        <w:ind w:firstLine="720"/>
        <w:jc w:val="both"/>
        <w:rPr>
          <w:rFonts w:ascii="Times New Roman" w:hAnsi="Times New Roman" w:cs="Times New Roman"/>
          <w:color w:val="000000" w:themeColor="text1"/>
          <w:sz w:val="28"/>
          <w:szCs w:val="28"/>
          <w:lang w:val="vi-VN"/>
        </w:rPr>
      </w:pPr>
      <w:r w:rsidRPr="00C615C9">
        <w:rPr>
          <w:rFonts w:ascii="Times New Roman" w:hAnsi="Times New Roman" w:cs="Times New Roman"/>
          <w:color w:val="000000" w:themeColor="text1"/>
          <w:sz w:val="28"/>
          <w:szCs w:val="28"/>
          <w:lang w:val="vi-VN"/>
        </w:rPr>
        <w:t xml:space="preserve">- </w:t>
      </w:r>
      <w:r w:rsidRPr="00C50DDA">
        <w:rPr>
          <w:rFonts w:ascii="Times New Roman" w:eastAsia="Times New Roman" w:hAnsi="Times New Roman" w:cs="Times New Roman"/>
          <w:color w:val="000000" w:themeColor="text1"/>
          <w:spacing w:val="2"/>
          <w:sz w:val="28"/>
          <w:szCs w:val="28"/>
          <w:lang w:val="vi-VN"/>
        </w:rPr>
        <w:t>Che chắn tạm bãi đất bóc bề mặt bằng bạt hoặc tôn để tránh, hạn chế bụi cuốn khi có gió</w:t>
      </w:r>
      <w:r w:rsidRPr="00C615C9">
        <w:rPr>
          <w:rFonts w:ascii="Times New Roman" w:hAnsi="Times New Roman" w:cs="Times New Roman"/>
          <w:color w:val="000000" w:themeColor="text1"/>
          <w:sz w:val="28"/>
          <w:szCs w:val="28"/>
          <w:lang w:val="vi-VN"/>
        </w:rPr>
        <w:t>.</w:t>
      </w:r>
    </w:p>
    <w:p w:rsidR="00253F5A" w:rsidRPr="00C50DDA" w:rsidRDefault="00253F5A" w:rsidP="00253F5A">
      <w:pPr>
        <w:spacing w:before="60" w:after="60" w:line="360" w:lineRule="exact"/>
        <w:ind w:firstLine="720"/>
        <w:jc w:val="both"/>
        <w:rPr>
          <w:rFonts w:ascii="Times New Roman" w:hAnsi="Times New Roman" w:cs="Times New Roman"/>
          <w:color w:val="000000" w:themeColor="text1"/>
          <w:spacing w:val="-2"/>
          <w:sz w:val="28"/>
          <w:szCs w:val="28"/>
        </w:rPr>
      </w:pPr>
      <w:r w:rsidRPr="00C50DDA">
        <w:rPr>
          <w:rFonts w:ascii="Times New Roman" w:hAnsi="Times New Roman" w:cs="Times New Roman"/>
          <w:color w:val="000000" w:themeColor="text1"/>
          <w:spacing w:val="-2"/>
          <w:sz w:val="28"/>
          <w:szCs w:val="28"/>
        </w:rPr>
        <w:t xml:space="preserve">- </w:t>
      </w:r>
      <w:r w:rsidRPr="00C50DDA">
        <w:rPr>
          <w:rFonts w:ascii="Times New Roman" w:eastAsia="Times New Roman" w:hAnsi="Times New Roman" w:cs="Times New Roman"/>
          <w:color w:val="000000" w:themeColor="text1"/>
          <w:sz w:val="28"/>
          <w:szCs w:val="28"/>
          <w:lang w:val="vi-VN"/>
        </w:rPr>
        <w:t xml:space="preserve">Tiến hành phun ẩm, </w:t>
      </w:r>
      <w:proofErr w:type="gramStart"/>
      <w:r w:rsidRPr="00C50DDA">
        <w:rPr>
          <w:rFonts w:ascii="Times New Roman" w:eastAsia="Times New Roman" w:hAnsi="Times New Roman" w:cs="Times New Roman"/>
          <w:color w:val="000000" w:themeColor="text1"/>
          <w:sz w:val="28"/>
          <w:szCs w:val="28"/>
          <w:lang w:val="vi-VN"/>
        </w:rPr>
        <w:t>lu</w:t>
      </w:r>
      <w:proofErr w:type="gramEnd"/>
      <w:r w:rsidRPr="00C50DDA">
        <w:rPr>
          <w:rFonts w:ascii="Times New Roman" w:eastAsia="Times New Roman" w:hAnsi="Times New Roman" w:cs="Times New Roman"/>
          <w:color w:val="000000" w:themeColor="text1"/>
          <w:sz w:val="28"/>
          <w:szCs w:val="28"/>
          <w:lang w:val="vi-VN"/>
        </w:rPr>
        <w:t xml:space="preserve"> lèn đất ngay sau khi đổ đất bề mặt về bãi chứa trong trong quá trình tận thu để hạn chế bụi phát tán ra môi trường xung quanh</w:t>
      </w:r>
      <w:r w:rsidRPr="00C50DDA">
        <w:rPr>
          <w:rFonts w:ascii="Times New Roman" w:hAnsi="Times New Roman" w:cs="Times New Roman"/>
          <w:color w:val="000000" w:themeColor="text1"/>
          <w:spacing w:val="-2"/>
          <w:sz w:val="28"/>
          <w:szCs w:val="28"/>
        </w:rPr>
        <w:t xml:space="preserve"> </w:t>
      </w:r>
    </w:p>
    <w:p w:rsidR="00253F5A" w:rsidRPr="00C50DDA" w:rsidRDefault="00253F5A" w:rsidP="00253F5A">
      <w:pPr>
        <w:spacing w:before="60" w:after="60" w:line="360" w:lineRule="exact"/>
        <w:ind w:firstLine="720"/>
        <w:jc w:val="both"/>
        <w:rPr>
          <w:rFonts w:ascii="Times New Roman" w:hAnsi="Times New Roman" w:cs="Times New Roman"/>
          <w:color w:val="000000" w:themeColor="text1"/>
          <w:sz w:val="28"/>
          <w:szCs w:val="28"/>
        </w:rPr>
      </w:pPr>
      <w:r w:rsidRPr="00C50DDA">
        <w:rPr>
          <w:rFonts w:ascii="Times New Roman" w:hAnsi="Times New Roman" w:cs="Times New Roman"/>
          <w:color w:val="000000" w:themeColor="text1"/>
          <w:sz w:val="28"/>
          <w:szCs w:val="28"/>
        </w:rPr>
        <w:t xml:space="preserve">- </w:t>
      </w:r>
      <w:r w:rsidRPr="00C50DDA">
        <w:rPr>
          <w:rFonts w:ascii="Times New Roman" w:eastAsia="Times New Roman" w:hAnsi="Times New Roman" w:cs="Times New Roman"/>
          <w:color w:val="000000" w:themeColor="text1"/>
          <w:sz w:val="28"/>
          <w:szCs w:val="28"/>
          <w:lang w:val="vi-VN"/>
        </w:rPr>
        <w:t xml:space="preserve">Thi công đúng thời gian quy định </w:t>
      </w:r>
      <w:proofErr w:type="gramStart"/>
      <w:r w:rsidRPr="00C50DDA">
        <w:rPr>
          <w:rFonts w:ascii="Times New Roman" w:eastAsia="Times New Roman" w:hAnsi="Times New Roman" w:cs="Times New Roman"/>
          <w:color w:val="000000" w:themeColor="text1"/>
          <w:sz w:val="28"/>
          <w:szCs w:val="28"/>
          <w:lang w:val="vi-VN"/>
        </w:rPr>
        <w:t>theo</w:t>
      </w:r>
      <w:proofErr w:type="gramEnd"/>
      <w:r w:rsidRPr="00C50DDA">
        <w:rPr>
          <w:rFonts w:ascii="Times New Roman" w:eastAsia="Times New Roman" w:hAnsi="Times New Roman" w:cs="Times New Roman"/>
          <w:color w:val="000000" w:themeColor="text1"/>
          <w:sz w:val="28"/>
          <w:szCs w:val="28"/>
          <w:lang w:val="vi-VN"/>
        </w:rPr>
        <w:t xml:space="preserve"> thiết kế của Dự án</w:t>
      </w:r>
      <w:r w:rsidRPr="00C50DDA">
        <w:rPr>
          <w:rFonts w:ascii="Times New Roman" w:hAnsi="Times New Roman" w:cs="Times New Roman"/>
          <w:color w:val="000000" w:themeColor="text1"/>
          <w:sz w:val="28"/>
          <w:szCs w:val="28"/>
        </w:rPr>
        <w:t>.</w:t>
      </w:r>
    </w:p>
    <w:p w:rsidR="00253F5A" w:rsidRPr="00C50DDA" w:rsidRDefault="00253F5A" w:rsidP="00253F5A">
      <w:pPr>
        <w:pStyle w:val="ListParagraph"/>
        <w:numPr>
          <w:ilvl w:val="0"/>
          <w:numId w:val="7"/>
        </w:numPr>
        <w:spacing w:before="60" w:after="60" w:line="360" w:lineRule="exact"/>
        <w:ind w:left="0" w:firstLine="720"/>
        <w:jc w:val="both"/>
        <w:rPr>
          <w:rFonts w:ascii="Times New Roman" w:hAnsi="Times New Roman" w:cs="Times New Roman"/>
          <w:color w:val="000000" w:themeColor="text1"/>
          <w:sz w:val="28"/>
          <w:szCs w:val="28"/>
        </w:rPr>
      </w:pPr>
      <w:r w:rsidRPr="00C50DDA">
        <w:rPr>
          <w:rFonts w:ascii="Times New Roman" w:eastAsia="Times New Roman" w:hAnsi="Times New Roman" w:cs="Times New Roman"/>
          <w:i/>
          <w:color w:val="000000" w:themeColor="text1"/>
          <w:sz w:val="28"/>
          <w:szCs w:val="28"/>
          <w:lang w:val="vi-VN"/>
        </w:rPr>
        <w:t>Giảm thiểu ô nhiễm đối với khí thải động cơ</w:t>
      </w:r>
      <w:r w:rsidRPr="00C50DDA">
        <w:rPr>
          <w:rFonts w:ascii="Times New Roman" w:hAnsi="Times New Roman" w:cs="Times New Roman"/>
          <w:i/>
          <w:color w:val="000000" w:themeColor="text1"/>
          <w:sz w:val="28"/>
          <w:szCs w:val="28"/>
        </w:rPr>
        <w:t xml:space="preserve"> </w:t>
      </w:r>
    </w:p>
    <w:p w:rsidR="00253F5A" w:rsidRPr="00C50DDA" w:rsidRDefault="00253F5A" w:rsidP="00253F5A">
      <w:pPr>
        <w:pStyle w:val="ListParagraph"/>
        <w:spacing w:before="60" w:after="60" w:line="360" w:lineRule="exact"/>
        <w:jc w:val="both"/>
        <w:rPr>
          <w:rFonts w:ascii="Times New Roman" w:hAnsi="Times New Roman" w:cs="Times New Roman"/>
          <w:color w:val="000000" w:themeColor="text1"/>
          <w:sz w:val="28"/>
          <w:szCs w:val="28"/>
        </w:rPr>
      </w:pPr>
      <w:r w:rsidRPr="00C50DDA">
        <w:rPr>
          <w:rFonts w:ascii="Times New Roman" w:hAnsi="Times New Roman" w:cs="Times New Roman"/>
          <w:color w:val="000000" w:themeColor="text1"/>
          <w:sz w:val="28"/>
          <w:szCs w:val="28"/>
        </w:rPr>
        <w:t xml:space="preserve">- </w:t>
      </w:r>
      <w:r w:rsidRPr="00C50DDA">
        <w:rPr>
          <w:rFonts w:ascii="Times New Roman" w:eastAsia="Times New Roman" w:hAnsi="Times New Roman" w:cs="Times New Roman"/>
          <w:color w:val="000000" w:themeColor="text1"/>
          <w:sz w:val="28"/>
          <w:szCs w:val="28"/>
          <w:lang w:val="vi-VN"/>
        </w:rPr>
        <w:t xml:space="preserve">Chủ dự án sẽ lựa chọn nhà thầu thi công đủ năng lực với các phương tiện thi công hiện đại, đảm bảo các tiêu chuẩn kỹ thuật, quy chuẩn phát thải </w:t>
      </w:r>
      <w:proofErr w:type="gramStart"/>
      <w:r w:rsidRPr="00C50DDA">
        <w:rPr>
          <w:rFonts w:ascii="Times New Roman" w:eastAsia="Times New Roman" w:hAnsi="Times New Roman" w:cs="Times New Roman"/>
          <w:color w:val="000000" w:themeColor="text1"/>
          <w:sz w:val="28"/>
          <w:szCs w:val="28"/>
          <w:lang w:val="vi-VN"/>
        </w:rPr>
        <w:t>theo</w:t>
      </w:r>
      <w:proofErr w:type="gramEnd"/>
      <w:r w:rsidRPr="00C50DDA">
        <w:rPr>
          <w:rFonts w:ascii="Times New Roman" w:eastAsia="Times New Roman" w:hAnsi="Times New Roman" w:cs="Times New Roman"/>
          <w:color w:val="000000" w:themeColor="text1"/>
          <w:sz w:val="28"/>
          <w:szCs w:val="28"/>
          <w:lang w:val="vi-VN"/>
        </w:rPr>
        <w:t xml:space="preserve"> quy định của hiện hành của Nhà nước về môi trường</w:t>
      </w:r>
    </w:p>
    <w:p w:rsidR="00253F5A" w:rsidRPr="00C50DDA" w:rsidRDefault="00253F5A" w:rsidP="00253F5A">
      <w:pPr>
        <w:spacing w:before="60" w:after="60" w:line="360" w:lineRule="exact"/>
        <w:ind w:firstLine="720"/>
        <w:jc w:val="both"/>
        <w:rPr>
          <w:rFonts w:ascii="Times New Roman" w:hAnsi="Times New Roman" w:cs="Times New Roman"/>
          <w:color w:val="000000" w:themeColor="text1"/>
          <w:sz w:val="28"/>
          <w:szCs w:val="28"/>
        </w:rPr>
      </w:pPr>
      <w:r w:rsidRPr="00C50DDA">
        <w:rPr>
          <w:rFonts w:ascii="Times New Roman" w:hAnsi="Times New Roman" w:cs="Times New Roman"/>
          <w:color w:val="000000" w:themeColor="text1"/>
          <w:sz w:val="28"/>
          <w:szCs w:val="28"/>
        </w:rPr>
        <w:t xml:space="preserve">- </w:t>
      </w:r>
      <w:r w:rsidRPr="00C50DDA">
        <w:rPr>
          <w:rFonts w:ascii="Times New Roman" w:eastAsia="Times New Roman" w:hAnsi="Times New Roman" w:cs="Times New Roman"/>
          <w:color w:val="000000" w:themeColor="text1"/>
          <w:sz w:val="28"/>
          <w:szCs w:val="28"/>
          <w:lang w:val="vi-VN"/>
        </w:rPr>
        <w:t xml:space="preserve">Các phương tiện vận tải, máy móc, thiết bị thi công được tiến hành đăng kiểm định kỳ tại các trạm đăng kiểm và được chứng nhận, đảm bảo các tiêu chuẩn về khí thải, tiếng ồn và đảm bảo </w:t>
      </w:r>
      <w:proofErr w:type="gramStart"/>
      <w:r w:rsidRPr="00C50DDA">
        <w:rPr>
          <w:rFonts w:ascii="Times New Roman" w:eastAsia="Times New Roman" w:hAnsi="Times New Roman" w:cs="Times New Roman"/>
          <w:color w:val="000000" w:themeColor="text1"/>
          <w:sz w:val="28"/>
          <w:szCs w:val="28"/>
          <w:lang w:val="vi-VN"/>
        </w:rPr>
        <w:t>an</w:t>
      </w:r>
      <w:proofErr w:type="gramEnd"/>
      <w:r w:rsidRPr="00C50DDA">
        <w:rPr>
          <w:rFonts w:ascii="Times New Roman" w:eastAsia="Times New Roman" w:hAnsi="Times New Roman" w:cs="Times New Roman"/>
          <w:color w:val="000000" w:themeColor="text1"/>
          <w:sz w:val="28"/>
          <w:szCs w:val="28"/>
          <w:lang w:val="vi-VN"/>
        </w:rPr>
        <w:t xml:space="preserve"> toàn</w:t>
      </w:r>
    </w:p>
    <w:p w:rsidR="00253F5A" w:rsidRPr="00C50DDA" w:rsidRDefault="00253F5A" w:rsidP="00253F5A">
      <w:pPr>
        <w:spacing w:before="60" w:after="60" w:line="360" w:lineRule="exact"/>
        <w:ind w:firstLine="720"/>
        <w:jc w:val="both"/>
        <w:rPr>
          <w:rFonts w:ascii="Times New Roman" w:hAnsi="Times New Roman" w:cs="Times New Roman"/>
          <w:color w:val="000000" w:themeColor="text1"/>
          <w:sz w:val="28"/>
          <w:szCs w:val="28"/>
        </w:rPr>
      </w:pPr>
      <w:r w:rsidRPr="00C50DDA">
        <w:rPr>
          <w:rFonts w:ascii="Times New Roman" w:hAnsi="Times New Roman" w:cs="Times New Roman"/>
          <w:color w:val="000000" w:themeColor="text1"/>
          <w:sz w:val="28"/>
          <w:szCs w:val="28"/>
        </w:rPr>
        <w:t xml:space="preserve">- </w:t>
      </w:r>
      <w:r w:rsidRPr="00C50DDA">
        <w:rPr>
          <w:rFonts w:ascii="Times New Roman" w:eastAsia="Times New Roman" w:hAnsi="Times New Roman" w:cs="Times New Roman"/>
          <w:color w:val="000000" w:themeColor="text1"/>
          <w:sz w:val="28"/>
          <w:szCs w:val="28"/>
          <w:lang w:val="vi-VN"/>
        </w:rPr>
        <w:t>Không tập trung các phương tiện, máy móc, thiết bị hoạt động cùng lúc tại một địa điểm cố định để hạn chế ô nhiễm cục bộ</w:t>
      </w:r>
      <w:r w:rsidRPr="00C50DDA">
        <w:rPr>
          <w:rFonts w:ascii="Times New Roman" w:eastAsia="Times New Roman" w:hAnsi="Times New Roman" w:cs="Times New Roman"/>
          <w:color w:val="000000" w:themeColor="text1"/>
          <w:sz w:val="28"/>
          <w:szCs w:val="28"/>
        </w:rPr>
        <w:t>.</w:t>
      </w:r>
    </w:p>
    <w:p w:rsidR="00253F5A" w:rsidRPr="00C50DDA" w:rsidRDefault="00253F5A" w:rsidP="00253F5A">
      <w:pPr>
        <w:spacing w:before="60" w:after="60" w:line="360" w:lineRule="exact"/>
        <w:ind w:firstLine="720"/>
        <w:jc w:val="both"/>
        <w:rPr>
          <w:rFonts w:ascii="Times New Roman" w:hAnsi="Times New Roman" w:cs="Times New Roman"/>
          <w:b/>
          <w:i/>
          <w:color w:val="000000" w:themeColor="text1"/>
          <w:sz w:val="28"/>
          <w:szCs w:val="28"/>
        </w:rPr>
      </w:pPr>
      <w:r w:rsidRPr="00C50DDA">
        <w:rPr>
          <w:rFonts w:ascii="Times New Roman" w:hAnsi="Times New Roman" w:cs="Times New Roman"/>
          <w:b/>
          <w:i/>
          <w:color w:val="000000" w:themeColor="text1"/>
          <w:sz w:val="28"/>
          <w:szCs w:val="28"/>
        </w:rPr>
        <w:t>3) Biện pháp giảm thiểu tác động của nước thải</w:t>
      </w:r>
    </w:p>
    <w:p w:rsidR="00253F5A" w:rsidRPr="00C50DDA" w:rsidRDefault="00253F5A" w:rsidP="00253F5A">
      <w:pPr>
        <w:pStyle w:val="ListParagraph"/>
        <w:numPr>
          <w:ilvl w:val="0"/>
          <w:numId w:val="8"/>
        </w:numPr>
        <w:spacing w:before="60" w:after="60" w:line="360" w:lineRule="exact"/>
        <w:jc w:val="both"/>
        <w:rPr>
          <w:rFonts w:ascii="Times New Roman" w:hAnsi="Times New Roman" w:cs="Times New Roman"/>
          <w:i/>
          <w:color w:val="000000" w:themeColor="text1"/>
          <w:sz w:val="28"/>
          <w:szCs w:val="28"/>
        </w:rPr>
      </w:pPr>
      <w:r w:rsidRPr="00C50DDA">
        <w:rPr>
          <w:rFonts w:ascii="Times New Roman" w:hAnsi="Times New Roman" w:cs="Times New Roman"/>
          <w:i/>
          <w:color w:val="000000" w:themeColor="text1"/>
          <w:sz w:val="28"/>
          <w:szCs w:val="28"/>
        </w:rPr>
        <w:t>Đối với nước thải sinh hoạt</w:t>
      </w:r>
    </w:p>
    <w:p w:rsidR="00931074" w:rsidRPr="00931074" w:rsidRDefault="00931074" w:rsidP="00931074">
      <w:pPr>
        <w:widowControl w:val="0"/>
        <w:spacing w:before="60" w:after="60" w:line="360" w:lineRule="exact"/>
        <w:ind w:firstLine="720"/>
        <w:jc w:val="both"/>
        <w:rPr>
          <w:rFonts w:ascii="Times New Roman" w:hAnsi="Times New Roman" w:cs="Times New Roman"/>
          <w:color w:val="000000" w:themeColor="text1"/>
          <w:sz w:val="28"/>
          <w:szCs w:val="28"/>
        </w:rPr>
      </w:pPr>
      <w:r w:rsidRPr="00931074">
        <w:rPr>
          <w:rFonts w:ascii="Times New Roman" w:hAnsi="Times New Roman" w:cs="Times New Roman"/>
          <w:color w:val="000000" w:themeColor="text1"/>
          <w:sz w:val="28"/>
          <w:szCs w:val="28"/>
        </w:rPr>
        <w:t>- Nguồn thải từ hoạt động sinh hoạt của công nhân tại công trình, tuy không lớn nhưng có độ nhiễm bẩn cao. Vì vậy cần có biện pháp xử lý thích hợp nếu không sẽ gây ô nhiễm môi trường.</w:t>
      </w:r>
    </w:p>
    <w:p w:rsidR="00931074" w:rsidRPr="00931074" w:rsidRDefault="00931074" w:rsidP="00931074">
      <w:pPr>
        <w:widowControl w:val="0"/>
        <w:spacing w:before="60" w:after="60" w:line="360" w:lineRule="exact"/>
        <w:ind w:firstLine="720"/>
        <w:jc w:val="both"/>
        <w:rPr>
          <w:rFonts w:ascii="Times New Roman" w:hAnsi="Times New Roman" w:cs="Times New Roman"/>
          <w:color w:val="000000" w:themeColor="text1"/>
          <w:sz w:val="28"/>
          <w:szCs w:val="28"/>
        </w:rPr>
      </w:pPr>
      <w:r w:rsidRPr="00931074">
        <w:rPr>
          <w:rFonts w:ascii="Times New Roman" w:hAnsi="Times New Roman" w:cs="Times New Roman"/>
          <w:color w:val="000000" w:themeColor="text1"/>
          <w:sz w:val="28"/>
          <w:szCs w:val="28"/>
        </w:rPr>
        <w:t xml:space="preserve">- Với nước rửa </w:t>
      </w:r>
      <w:proofErr w:type="gramStart"/>
      <w:r w:rsidRPr="00931074">
        <w:rPr>
          <w:rFonts w:ascii="Times New Roman" w:hAnsi="Times New Roman" w:cs="Times New Roman"/>
          <w:color w:val="000000" w:themeColor="text1"/>
          <w:sz w:val="28"/>
          <w:szCs w:val="28"/>
        </w:rPr>
        <w:t>tay</w:t>
      </w:r>
      <w:proofErr w:type="gramEnd"/>
      <w:r w:rsidRPr="00931074">
        <w:rPr>
          <w:rFonts w:ascii="Times New Roman" w:hAnsi="Times New Roman" w:cs="Times New Roman"/>
          <w:color w:val="000000" w:themeColor="text1"/>
          <w:sz w:val="28"/>
          <w:szCs w:val="28"/>
        </w:rPr>
        <w:t xml:space="preserve"> chân của công nhân có thành phần chủ yếu là đất cát, cặn lơ lửng nên không gây tác động môi trường đáng kể và có thể cho tự thấm </w:t>
      </w:r>
      <w:r w:rsidRPr="00931074">
        <w:rPr>
          <w:rFonts w:ascii="Times New Roman" w:hAnsi="Times New Roman" w:cs="Times New Roman"/>
          <w:color w:val="000000" w:themeColor="text1"/>
          <w:sz w:val="28"/>
          <w:szCs w:val="28"/>
        </w:rPr>
        <w:lastRenderedPageBreak/>
        <w:t>vào đất qua hố đào thể tích khoảng 8m</w:t>
      </w:r>
      <w:r w:rsidRPr="009975A7">
        <w:rPr>
          <w:rFonts w:ascii="Times New Roman" w:hAnsi="Times New Roman" w:cs="Times New Roman"/>
          <w:color w:val="000000" w:themeColor="text1"/>
          <w:sz w:val="28"/>
          <w:szCs w:val="28"/>
          <w:vertAlign w:val="superscript"/>
        </w:rPr>
        <w:t>3</w:t>
      </w:r>
      <w:r w:rsidRPr="00931074">
        <w:rPr>
          <w:rFonts w:ascii="Times New Roman" w:hAnsi="Times New Roman" w:cs="Times New Roman"/>
          <w:color w:val="000000" w:themeColor="text1"/>
          <w:sz w:val="28"/>
          <w:szCs w:val="28"/>
        </w:rPr>
        <w:t xml:space="preserve"> ở khu vực tắm rửa của công nhân. </w:t>
      </w:r>
    </w:p>
    <w:p w:rsidR="00931074" w:rsidRPr="00931074" w:rsidRDefault="00931074" w:rsidP="00931074">
      <w:pPr>
        <w:widowControl w:val="0"/>
        <w:spacing w:before="60" w:after="60" w:line="360" w:lineRule="exact"/>
        <w:ind w:firstLine="720"/>
        <w:jc w:val="both"/>
        <w:rPr>
          <w:rFonts w:ascii="Times New Roman" w:hAnsi="Times New Roman" w:cs="Times New Roman"/>
          <w:color w:val="000000" w:themeColor="text1"/>
          <w:sz w:val="28"/>
          <w:szCs w:val="28"/>
        </w:rPr>
      </w:pPr>
      <w:r w:rsidRPr="00931074">
        <w:rPr>
          <w:rFonts w:ascii="Times New Roman" w:hAnsi="Times New Roman" w:cs="Times New Roman"/>
          <w:color w:val="000000" w:themeColor="text1"/>
          <w:sz w:val="28"/>
          <w:szCs w:val="28"/>
        </w:rPr>
        <w:t>- Lắp đặt nhà vệ sinh lưu động có thể tích bể chứa là: dài x rộng x sâu = 2 m x 2 m x 1m = 4</w:t>
      </w:r>
      <w:proofErr w:type="gramStart"/>
      <w:r w:rsidRPr="00931074">
        <w:rPr>
          <w:rFonts w:ascii="Times New Roman" w:hAnsi="Times New Roman" w:cs="Times New Roman"/>
          <w:color w:val="000000" w:themeColor="text1"/>
          <w:sz w:val="28"/>
          <w:szCs w:val="28"/>
        </w:rPr>
        <w:t>,0</w:t>
      </w:r>
      <w:proofErr w:type="gramEnd"/>
      <w:r w:rsidRPr="00931074">
        <w:rPr>
          <w:rFonts w:ascii="Times New Roman" w:hAnsi="Times New Roman" w:cs="Times New Roman"/>
          <w:color w:val="000000" w:themeColor="text1"/>
          <w:sz w:val="28"/>
          <w:szCs w:val="28"/>
        </w:rPr>
        <w:t xml:space="preserve"> m</w:t>
      </w:r>
      <w:r w:rsidRPr="009975A7">
        <w:rPr>
          <w:rFonts w:ascii="Times New Roman" w:hAnsi="Times New Roman" w:cs="Times New Roman"/>
          <w:color w:val="000000" w:themeColor="text1"/>
          <w:sz w:val="28"/>
          <w:szCs w:val="28"/>
          <w:vertAlign w:val="superscript"/>
        </w:rPr>
        <w:t>3</w:t>
      </w:r>
      <w:r w:rsidRPr="00931074">
        <w:rPr>
          <w:rFonts w:ascii="Times New Roman" w:hAnsi="Times New Roman" w:cs="Times New Roman"/>
          <w:color w:val="000000" w:themeColor="text1"/>
          <w:sz w:val="28"/>
          <w:szCs w:val="28"/>
        </w:rPr>
        <w:t xml:space="preserve">. Nhà vệ sinh được đặt ở khu vực phía tây dự án, ở cuối hướng gió để tránh ảnh hưởng mùi hôi đến khu dân cư và khu lán trại, sau khi thi công Dự </w:t>
      </w:r>
      <w:proofErr w:type="gramStart"/>
      <w:r w:rsidRPr="00931074">
        <w:rPr>
          <w:rFonts w:ascii="Times New Roman" w:hAnsi="Times New Roman" w:cs="Times New Roman"/>
          <w:color w:val="000000" w:themeColor="text1"/>
          <w:sz w:val="28"/>
          <w:szCs w:val="28"/>
        </w:rPr>
        <w:t>án</w:t>
      </w:r>
      <w:proofErr w:type="gramEnd"/>
      <w:r w:rsidRPr="00931074">
        <w:rPr>
          <w:rFonts w:ascii="Times New Roman" w:hAnsi="Times New Roman" w:cs="Times New Roman"/>
          <w:color w:val="000000" w:themeColor="text1"/>
          <w:sz w:val="28"/>
          <w:szCs w:val="28"/>
        </w:rPr>
        <w:t xml:space="preserve"> xong nhà vệ sinh sẽ được tháo dỡ và di chuyển trả lại mặt bằng cho dự án. Phần chất thải của nhà vệ sinh sẽ được chủ đầu tư hợp đồng với đơn vị nạo hút đưa đi xử lý đúng </w:t>
      </w:r>
      <w:proofErr w:type="gramStart"/>
      <w:r w:rsidRPr="00931074">
        <w:rPr>
          <w:rFonts w:ascii="Times New Roman" w:hAnsi="Times New Roman" w:cs="Times New Roman"/>
          <w:color w:val="000000" w:themeColor="text1"/>
          <w:sz w:val="28"/>
          <w:szCs w:val="28"/>
        </w:rPr>
        <w:t>theo</w:t>
      </w:r>
      <w:proofErr w:type="gramEnd"/>
      <w:r w:rsidRPr="00931074">
        <w:rPr>
          <w:rFonts w:ascii="Times New Roman" w:hAnsi="Times New Roman" w:cs="Times New Roman"/>
          <w:color w:val="000000" w:themeColor="text1"/>
          <w:sz w:val="28"/>
          <w:szCs w:val="28"/>
        </w:rPr>
        <w:t xml:space="preserve"> quy định.</w:t>
      </w:r>
    </w:p>
    <w:p w:rsidR="00931074" w:rsidRPr="00931074" w:rsidRDefault="00931074" w:rsidP="00931074">
      <w:pPr>
        <w:widowControl w:val="0"/>
        <w:spacing w:before="60" w:after="60" w:line="360" w:lineRule="exact"/>
        <w:ind w:firstLine="720"/>
        <w:jc w:val="both"/>
        <w:rPr>
          <w:rFonts w:ascii="Times New Roman" w:hAnsi="Times New Roman" w:cs="Times New Roman"/>
          <w:color w:val="000000" w:themeColor="text1"/>
          <w:sz w:val="28"/>
          <w:szCs w:val="28"/>
        </w:rPr>
      </w:pPr>
      <w:r w:rsidRPr="00931074">
        <w:rPr>
          <w:rFonts w:ascii="Times New Roman" w:hAnsi="Times New Roman" w:cs="Times New Roman"/>
          <w:color w:val="000000" w:themeColor="text1"/>
          <w:sz w:val="28"/>
          <w:szCs w:val="28"/>
        </w:rPr>
        <w:t xml:space="preserve">- Chủ dự án sẽ yêu cầu công nhân thường xuyên giữ vệ sinh </w:t>
      </w:r>
      <w:proofErr w:type="gramStart"/>
      <w:r w:rsidRPr="00931074">
        <w:rPr>
          <w:rFonts w:ascii="Times New Roman" w:hAnsi="Times New Roman" w:cs="Times New Roman"/>
          <w:color w:val="000000" w:themeColor="text1"/>
          <w:sz w:val="28"/>
          <w:szCs w:val="28"/>
        </w:rPr>
        <w:t>chung</w:t>
      </w:r>
      <w:proofErr w:type="gramEnd"/>
      <w:r w:rsidRPr="00931074">
        <w:rPr>
          <w:rFonts w:ascii="Times New Roman" w:hAnsi="Times New Roman" w:cs="Times New Roman"/>
          <w:color w:val="000000" w:themeColor="text1"/>
          <w:sz w:val="28"/>
          <w:szCs w:val="28"/>
        </w:rPr>
        <w:t xml:space="preserve"> đặc biệt là khu nhà vệ sinh để hạn chế sự lan truyền các chất ô nhiễm và vi sinh vật gây bệnh ra môi trường xung quanh.</w:t>
      </w:r>
    </w:p>
    <w:p w:rsidR="00931074" w:rsidRPr="00931074" w:rsidRDefault="00931074" w:rsidP="00931074">
      <w:pPr>
        <w:widowControl w:val="0"/>
        <w:spacing w:before="60" w:after="60" w:line="360" w:lineRule="exact"/>
        <w:ind w:firstLine="720"/>
        <w:jc w:val="both"/>
        <w:rPr>
          <w:rFonts w:ascii="Times New Roman" w:hAnsi="Times New Roman" w:cs="Times New Roman"/>
          <w:color w:val="000000" w:themeColor="text1"/>
          <w:sz w:val="28"/>
          <w:szCs w:val="28"/>
        </w:rPr>
      </w:pPr>
      <w:r w:rsidRPr="00931074">
        <w:rPr>
          <w:rFonts w:ascii="Times New Roman" w:hAnsi="Times New Roman" w:cs="Times New Roman"/>
          <w:color w:val="000000" w:themeColor="text1"/>
          <w:sz w:val="28"/>
          <w:szCs w:val="28"/>
        </w:rPr>
        <w:t xml:space="preserve">- Với biện pháp trên thì Chủ dự </w:t>
      </w:r>
      <w:proofErr w:type="gramStart"/>
      <w:r w:rsidRPr="00931074">
        <w:rPr>
          <w:rFonts w:ascii="Times New Roman" w:hAnsi="Times New Roman" w:cs="Times New Roman"/>
          <w:color w:val="000000" w:themeColor="text1"/>
          <w:sz w:val="28"/>
          <w:szCs w:val="28"/>
        </w:rPr>
        <w:t>án</w:t>
      </w:r>
      <w:proofErr w:type="gramEnd"/>
      <w:r w:rsidRPr="00931074">
        <w:rPr>
          <w:rFonts w:ascii="Times New Roman" w:hAnsi="Times New Roman" w:cs="Times New Roman"/>
          <w:color w:val="000000" w:themeColor="text1"/>
          <w:sz w:val="28"/>
          <w:szCs w:val="28"/>
        </w:rPr>
        <w:t xml:space="preserve"> khẳng định 100% lượng nước thải phát sinh từ Dự án đảm bảo các tiêu chuẩn, quy chuẩn hiện hành trước khi đổ thải ra môi trường. Chất lượng nước thải sinh hoạt sau khi xử lý của Dự án được so sánh với QCVN 14:2008/BTNMT, cột B - Quy chuẩn kỹ thuật quốc gia về nước thải sinh hoạt.</w:t>
      </w:r>
    </w:p>
    <w:p w:rsidR="00253F5A" w:rsidRDefault="00253F5A" w:rsidP="00253F5A">
      <w:pPr>
        <w:pStyle w:val="ListParagraph"/>
        <w:numPr>
          <w:ilvl w:val="0"/>
          <w:numId w:val="8"/>
        </w:numPr>
        <w:spacing w:before="60" w:after="60" w:line="360" w:lineRule="exact"/>
        <w:jc w:val="both"/>
        <w:rPr>
          <w:rFonts w:ascii="Times New Roman" w:hAnsi="Times New Roman" w:cs="Times New Roman"/>
          <w:i/>
          <w:color w:val="000000" w:themeColor="text1"/>
          <w:sz w:val="28"/>
          <w:szCs w:val="28"/>
          <w:lang w:val="vi-VN"/>
        </w:rPr>
      </w:pPr>
      <w:r w:rsidRPr="00C615C9">
        <w:rPr>
          <w:rFonts w:ascii="Times New Roman" w:hAnsi="Times New Roman" w:cs="Times New Roman"/>
          <w:i/>
          <w:color w:val="000000" w:themeColor="text1"/>
          <w:sz w:val="28"/>
          <w:szCs w:val="28"/>
          <w:lang w:val="vi-VN"/>
        </w:rPr>
        <w:t>Đối với nước mưa chảy tràn</w:t>
      </w:r>
    </w:p>
    <w:p w:rsidR="00931074" w:rsidRPr="00931074" w:rsidRDefault="00931074" w:rsidP="00931074">
      <w:pPr>
        <w:spacing w:before="60" w:after="60" w:line="360" w:lineRule="exact"/>
        <w:jc w:val="both"/>
        <w:rPr>
          <w:rFonts w:ascii="Times New Roman" w:hAnsi="Times New Roman" w:cs="Times New Roman"/>
          <w:color w:val="000000" w:themeColor="text1"/>
          <w:sz w:val="28"/>
          <w:szCs w:val="28"/>
          <w:lang w:val="vi-VN"/>
        </w:rPr>
      </w:pPr>
      <w:r w:rsidRPr="00931074">
        <w:rPr>
          <w:rFonts w:ascii="Times New Roman" w:hAnsi="Times New Roman" w:cs="Times New Roman"/>
          <w:color w:val="000000" w:themeColor="text1"/>
          <w:sz w:val="28"/>
          <w:szCs w:val="28"/>
          <w:lang w:val="vi-VN"/>
        </w:rPr>
        <w:t xml:space="preserve">- Dự án thi công theo hình thức cuốn chiếu, cứ cải tạo xong một cột (20m) từ phía </w:t>
      </w:r>
      <w:r w:rsidRPr="009975A7">
        <w:rPr>
          <w:rFonts w:ascii="Times New Roman" w:hAnsi="Times New Roman" w:cs="Times New Roman"/>
          <w:color w:val="000000" w:themeColor="text1"/>
          <w:sz w:val="28"/>
          <w:szCs w:val="28"/>
          <w:lang w:val="vi-VN"/>
        </w:rPr>
        <w:t xml:space="preserve">Bắc lên </w:t>
      </w:r>
      <w:r w:rsidR="009975A7" w:rsidRPr="009975A7">
        <w:rPr>
          <w:rFonts w:ascii="Times New Roman" w:hAnsi="Times New Roman" w:cs="Times New Roman"/>
          <w:color w:val="000000" w:themeColor="text1"/>
          <w:sz w:val="28"/>
          <w:szCs w:val="28"/>
        </w:rPr>
        <w:t xml:space="preserve">phía </w:t>
      </w:r>
      <w:r w:rsidRPr="009975A7">
        <w:rPr>
          <w:rFonts w:ascii="Times New Roman" w:hAnsi="Times New Roman" w:cs="Times New Roman"/>
          <w:color w:val="000000" w:themeColor="text1"/>
          <w:sz w:val="28"/>
          <w:szCs w:val="28"/>
          <w:lang w:val="vi-VN"/>
        </w:rPr>
        <w:t xml:space="preserve">Nam và phía Đông </w:t>
      </w:r>
      <w:r w:rsidR="009975A7">
        <w:rPr>
          <w:rFonts w:ascii="Times New Roman" w:hAnsi="Times New Roman" w:cs="Times New Roman"/>
          <w:color w:val="000000" w:themeColor="text1"/>
          <w:sz w:val="28"/>
          <w:szCs w:val="28"/>
        </w:rPr>
        <w:t>sang phía Tây</w:t>
      </w:r>
      <w:r w:rsidRPr="00931074">
        <w:rPr>
          <w:rFonts w:ascii="Times New Roman" w:hAnsi="Times New Roman" w:cs="Times New Roman"/>
          <w:color w:val="000000" w:themeColor="text1"/>
          <w:sz w:val="28"/>
          <w:szCs w:val="28"/>
          <w:lang w:val="vi-VN"/>
        </w:rPr>
        <w:t xml:space="preserve"> thì tiến hành san gạt đất trên diện tích vừa mới cải tạo. Đất phong hóa bóc bề mặt của diện tích cần cải tạo tiếp theo được tận dụng để san lấp diện tích vừa mới cải tạo. </w:t>
      </w:r>
    </w:p>
    <w:p w:rsidR="00931074" w:rsidRPr="008A423B" w:rsidRDefault="00931074" w:rsidP="00931074">
      <w:pPr>
        <w:spacing w:before="60" w:after="60" w:line="360" w:lineRule="exact"/>
        <w:jc w:val="both"/>
        <w:rPr>
          <w:rFonts w:ascii="Times New Roman" w:hAnsi="Times New Roman" w:cs="Times New Roman"/>
          <w:color w:val="000000" w:themeColor="text1"/>
          <w:sz w:val="28"/>
          <w:szCs w:val="28"/>
        </w:rPr>
      </w:pPr>
      <w:r w:rsidRPr="008A423B">
        <w:rPr>
          <w:rFonts w:ascii="Times New Roman" w:hAnsi="Times New Roman" w:cs="Times New Roman"/>
          <w:color w:val="000000" w:themeColor="text1"/>
          <w:sz w:val="28"/>
          <w:szCs w:val="28"/>
          <w:lang w:val="vi-VN"/>
        </w:rPr>
        <w:t xml:space="preserve">- Thoát nước mưa: </w:t>
      </w:r>
      <w:bookmarkStart w:id="16" w:name="_GoBack"/>
      <w:r w:rsidRPr="008A423B">
        <w:rPr>
          <w:rFonts w:ascii="Times New Roman" w:hAnsi="Times New Roman" w:cs="Times New Roman"/>
          <w:color w:val="000000" w:themeColor="text1"/>
          <w:sz w:val="28"/>
          <w:szCs w:val="28"/>
          <w:lang w:val="vi-VN"/>
        </w:rPr>
        <w:t xml:space="preserve">Tiến hành đào mương thoát nước 201m x 1m x 1m ở phía  Bắc, 41m x 1m x 1m ở phía </w:t>
      </w:r>
      <w:r w:rsidR="008A423B" w:rsidRPr="008A423B">
        <w:rPr>
          <w:rFonts w:ascii="Times New Roman" w:hAnsi="Times New Roman" w:cs="Times New Roman"/>
          <w:color w:val="000000" w:themeColor="text1"/>
          <w:sz w:val="28"/>
          <w:szCs w:val="28"/>
        </w:rPr>
        <w:t>Tây</w:t>
      </w:r>
      <w:r w:rsidRPr="008A423B">
        <w:rPr>
          <w:rFonts w:ascii="Times New Roman" w:hAnsi="Times New Roman" w:cs="Times New Roman"/>
          <w:color w:val="000000" w:themeColor="text1"/>
          <w:sz w:val="28"/>
          <w:szCs w:val="28"/>
          <w:lang w:val="vi-VN"/>
        </w:rPr>
        <w:t xml:space="preserve"> và 176m x 1m x 1m ở phía Đông khu vực dự án. </w:t>
      </w:r>
      <w:bookmarkEnd w:id="16"/>
      <w:r w:rsidRPr="008A423B">
        <w:rPr>
          <w:rFonts w:ascii="Times New Roman" w:hAnsi="Times New Roman" w:cs="Times New Roman"/>
          <w:color w:val="000000" w:themeColor="text1"/>
          <w:sz w:val="28"/>
          <w:szCs w:val="28"/>
          <w:lang w:val="vi-VN"/>
        </w:rPr>
        <w:t xml:space="preserve">Nước mưa được thoát theo các rãnh thoát nước về các hố lắng, sau khi chảy qua 3 hố lắng sẽ theo rảnh thoát nước mưa chảy về </w:t>
      </w:r>
      <w:r w:rsidR="008A423B" w:rsidRPr="008A423B">
        <w:rPr>
          <w:rFonts w:ascii="Times New Roman" w:hAnsi="Times New Roman" w:cs="Times New Roman"/>
          <w:color w:val="000000" w:themeColor="text1"/>
          <w:sz w:val="28"/>
          <w:szCs w:val="28"/>
        </w:rPr>
        <w:t>vùng trũng thấp ở phía Bắc dự án.</w:t>
      </w:r>
    </w:p>
    <w:p w:rsidR="00931074" w:rsidRPr="00931074" w:rsidRDefault="00931074" w:rsidP="00931074">
      <w:pPr>
        <w:spacing w:before="60" w:after="60" w:line="360" w:lineRule="exact"/>
        <w:jc w:val="both"/>
        <w:rPr>
          <w:rFonts w:ascii="Times New Roman" w:hAnsi="Times New Roman" w:cs="Times New Roman"/>
          <w:color w:val="000000" w:themeColor="text1"/>
          <w:sz w:val="28"/>
          <w:szCs w:val="28"/>
          <w:lang w:val="vi-VN"/>
        </w:rPr>
      </w:pPr>
      <w:r w:rsidRPr="00931074">
        <w:rPr>
          <w:rFonts w:ascii="Times New Roman" w:hAnsi="Times New Roman" w:cs="Times New Roman"/>
          <w:color w:val="000000" w:themeColor="text1"/>
          <w:sz w:val="28"/>
          <w:szCs w:val="28"/>
          <w:lang w:val="vi-VN"/>
        </w:rPr>
        <w:t>- Tránh thi công vào những ngày có mưa lớn, thu dọn, nạo vét mương thoát nước trong quá trình thi công.</w:t>
      </w:r>
    </w:p>
    <w:p w:rsidR="00253F5A" w:rsidRPr="00C615C9" w:rsidRDefault="00253F5A" w:rsidP="00253F5A">
      <w:pPr>
        <w:spacing w:before="60" w:after="60" w:line="360" w:lineRule="exact"/>
        <w:ind w:firstLine="720"/>
        <w:jc w:val="both"/>
        <w:rPr>
          <w:rFonts w:ascii="Times New Roman" w:hAnsi="Times New Roman" w:cs="Times New Roman"/>
          <w:b/>
          <w:i/>
          <w:color w:val="000000" w:themeColor="text1"/>
          <w:sz w:val="28"/>
          <w:szCs w:val="28"/>
          <w:lang w:val="vi-VN"/>
        </w:rPr>
      </w:pPr>
      <w:r w:rsidRPr="00C615C9">
        <w:rPr>
          <w:rFonts w:ascii="Times New Roman" w:hAnsi="Times New Roman" w:cs="Times New Roman"/>
          <w:b/>
          <w:i/>
          <w:color w:val="000000" w:themeColor="text1"/>
          <w:sz w:val="28"/>
          <w:szCs w:val="28"/>
          <w:lang w:val="vi-VN"/>
        </w:rPr>
        <w:t>4) Biện pháp đề xuất giảm thiểu rác thải sinh hoạt, chất thải rắn</w:t>
      </w:r>
      <w:r w:rsidR="008A423B">
        <w:rPr>
          <w:rFonts w:ascii="Times New Roman" w:hAnsi="Times New Roman" w:cs="Times New Roman"/>
          <w:b/>
          <w:i/>
          <w:color w:val="000000" w:themeColor="text1"/>
          <w:sz w:val="28"/>
          <w:szCs w:val="28"/>
        </w:rPr>
        <w:t xml:space="preserve"> </w:t>
      </w:r>
      <w:r w:rsidRPr="00C615C9">
        <w:rPr>
          <w:rFonts w:ascii="Times New Roman" w:hAnsi="Times New Roman" w:cs="Times New Roman"/>
          <w:b/>
          <w:i/>
          <w:color w:val="000000" w:themeColor="text1"/>
          <w:sz w:val="28"/>
          <w:szCs w:val="28"/>
          <w:lang w:val="vi-VN"/>
        </w:rPr>
        <w:t>và chất thải nguy hại</w:t>
      </w:r>
      <w:r w:rsidR="002216AE">
        <w:rPr>
          <w:rFonts w:ascii="Times New Roman" w:hAnsi="Times New Roman" w:cs="Times New Roman"/>
          <w:b/>
          <w:i/>
          <w:color w:val="000000" w:themeColor="text1"/>
          <w:sz w:val="28"/>
          <w:szCs w:val="28"/>
        </w:rPr>
        <w:t>.</w:t>
      </w:r>
      <w:r w:rsidRPr="00C615C9">
        <w:rPr>
          <w:rFonts w:ascii="Times New Roman" w:hAnsi="Times New Roman" w:cs="Times New Roman"/>
          <w:b/>
          <w:i/>
          <w:color w:val="000000" w:themeColor="text1"/>
          <w:sz w:val="28"/>
          <w:szCs w:val="28"/>
          <w:lang w:val="vi-VN"/>
        </w:rPr>
        <w:t xml:space="preserve"> </w:t>
      </w:r>
    </w:p>
    <w:p w:rsidR="00253F5A" w:rsidRPr="00C615C9" w:rsidRDefault="00253F5A" w:rsidP="00253F5A">
      <w:pPr>
        <w:pStyle w:val="ListParagraph"/>
        <w:numPr>
          <w:ilvl w:val="0"/>
          <w:numId w:val="8"/>
        </w:numPr>
        <w:spacing w:before="60" w:after="60" w:line="360" w:lineRule="exact"/>
        <w:jc w:val="both"/>
        <w:rPr>
          <w:rFonts w:ascii="Times New Roman" w:hAnsi="Times New Roman" w:cs="Times New Roman"/>
          <w:i/>
          <w:color w:val="000000" w:themeColor="text1"/>
          <w:sz w:val="28"/>
          <w:szCs w:val="28"/>
          <w:lang w:val="vi-VN"/>
        </w:rPr>
      </w:pPr>
      <w:r w:rsidRPr="00C615C9">
        <w:rPr>
          <w:rFonts w:ascii="Times New Roman" w:hAnsi="Times New Roman" w:cs="Times New Roman"/>
          <w:i/>
          <w:color w:val="000000" w:themeColor="text1"/>
          <w:sz w:val="28"/>
          <w:szCs w:val="28"/>
          <w:lang w:val="vi-VN"/>
        </w:rPr>
        <w:t>Biện pháp giảm thiểu đối với rác thải sinh hoạt:</w:t>
      </w:r>
    </w:p>
    <w:p w:rsidR="00253F5A" w:rsidRPr="00C615C9" w:rsidRDefault="00253F5A" w:rsidP="00253F5A">
      <w:pPr>
        <w:spacing w:before="60" w:after="60" w:line="360" w:lineRule="exact"/>
        <w:ind w:firstLine="720"/>
        <w:jc w:val="both"/>
        <w:rPr>
          <w:rFonts w:ascii="Times New Roman" w:eastAsia="Times New Roman" w:hAnsi="Times New Roman" w:cs="Times New Roman"/>
          <w:bCs/>
          <w:color w:val="000000" w:themeColor="text1"/>
          <w:sz w:val="28"/>
          <w:szCs w:val="28"/>
          <w:lang w:val="vi-VN"/>
        </w:rPr>
      </w:pPr>
      <w:r w:rsidRPr="00C50DDA">
        <w:rPr>
          <w:rFonts w:ascii="Times New Roman" w:hAnsi="Times New Roman" w:cs="Times New Roman"/>
          <w:color w:val="000000" w:themeColor="text1"/>
          <w:sz w:val="28"/>
          <w:szCs w:val="28"/>
        </w:rPr>
        <w:t xml:space="preserve">- </w:t>
      </w:r>
      <w:r w:rsidRPr="00C50DDA">
        <w:rPr>
          <w:rFonts w:ascii="Times New Roman" w:eastAsia="Times New Roman" w:hAnsi="Times New Roman" w:cs="Times New Roman"/>
          <w:bCs/>
          <w:color w:val="000000" w:themeColor="text1"/>
          <w:sz w:val="28"/>
          <w:szCs w:val="28"/>
          <w:lang w:val="vi-VN"/>
        </w:rPr>
        <w:t xml:space="preserve">Bố trí thùng rác loại 50 lít để </w:t>
      </w:r>
      <w:proofErr w:type="gramStart"/>
      <w:r w:rsidRPr="00C50DDA">
        <w:rPr>
          <w:rFonts w:ascii="Times New Roman" w:eastAsia="Times New Roman" w:hAnsi="Times New Roman" w:cs="Times New Roman"/>
          <w:bCs/>
          <w:color w:val="000000" w:themeColor="text1"/>
          <w:sz w:val="28"/>
          <w:szCs w:val="28"/>
          <w:lang w:val="vi-VN"/>
        </w:rPr>
        <w:t>thu</w:t>
      </w:r>
      <w:proofErr w:type="gramEnd"/>
      <w:r w:rsidRPr="00C50DDA">
        <w:rPr>
          <w:rFonts w:ascii="Times New Roman" w:eastAsia="Times New Roman" w:hAnsi="Times New Roman" w:cs="Times New Roman"/>
          <w:bCs/>
          <w:color w:val="000000" w:themeColor="text1"/>
          <w:sz w:val="28"/>
          <w:szCs w:val="28"/>
          <w:lang w:val="vi-VN"/>
        </w:rPr>
        <w:t xml:space="preserve"> gom rác thải hằng ngày. Chủ Dự án hợp đồng với đội thu gom rác xã để thu gom chất thải rắn tần suất 3 lần/tuần</w:t>
      </w:r>
      <w:r w:rsidRPr="00C615C9">
        <w:rPr>
          <w:rFonts w:ascii="Times New Roman" w:eastAsia="Times New Roman" w:hAnsi="Times New Roman" w:cs="Times New Roman"/>
          <w:bCs/>
          <w:color w:val="000000" w:themeColor="text1"/>
          <w:sz w:val="28"/>
          <w:szCs w:val="28"/>
          <w:lang w:val="vi-VN"/>
        </w:rPr>
        <w:t>.</w:t>
      </w:r>
    </w:p>
    <w:p w:rsidR="00253F5A" w:rsidRPr="00C50DDA" w:rsidRDefault="00253F5A" w:rsidP="00253F5A">
      <w:pPr>
        <w:spacing w:before="60" w:after="60" w:line="360" w:lineRule="exact"/>
        <w:ind w:firstLine="720"/>
        <w:jc w:val="both"/>
        <w:rPr>
          <w:rFonts w:ascii="Times New Roman" w:eastAsia="MS Mincho" w:hAnsi="Times New Roman" w:cs="Times New Roman"/>
          <w:bCs/>
          <w:color w:val="000000" w:themeColor="text1"/>
          <w:sz w:val="28"/>
          <w:szCs w:val="28"/>
        </w:rPr>
      </w:pPr>
      <w:r w:rsidRPr="00C50DDA">
        <w:rPr>
          <w:rFonts w:ascii="Times New Roman" w:eastAsia="Times New Roman" w:hAnsi="Times New Roman" w:cs="Times New Roman"/>
          <w:bCs/>
          <w:color w:val="000000" w:themeColor="text1"/>
          <w:sz w:val="28"/>
          <w:szCs w:val="28"/>
        </w:rPr>
        <w:t xml:space="preserve">- </w:t>
      </w:r>
      <w:r w:rsidRPr="00C50DDA">
        <w:rPr>
          <w:rFonts w:ascii="Times New Roman" w:eastAsia="MS Mincho" w:hAnsi="Times New Roman" w:cs="Times New Roman"/>
          <w:bCs/>
          <w:color w:val="000000" w:themeColor="text1"/>
          <w:sz w:val="28"/>
          <w:szCs w:val="28"/>
          <w:lang w:val="vi-VN"/>
        </w:rPr>
        <w:t xml:space="preserve">Đối với nguồn rác thải hữu cơ, là thức ăn thừa, sẽ được </w:t>
      </w:r>
      <w:proofErr w:type="gramStart"/>
      <w:r w:rsidRPr="00C50DDA">
        <w:rPr>
          <w:rFonts w:ascii="Times New Roman" w:eastAsia="MS Mincho" w:hAnsi="Times New Roman" w:cs="Times New Roman"/>
          <w:bCs/>
          <w:color w:val="000000" w:themeColor="text1"/>
          <w:sz w:val="28"/>
          <w:szCs w:val="28"/>
          <w:lang w:val="vi-VN"/>
        </w:rPr>
        <w:t>thu</w:t>
      </w:r>
      <w:proofErr w:type="gramEnd"/>
      <w:r w:rsidRPr="00C50DDA">
        <w:rPr>
          <w:rFonts w:ascii="Times New Roman" w:eastAsia="MS Mincho" w:hAnsi="Times New Roman" w:cs="Times New Roman"/>
          <w:bCs/>
          <w:color w:val="000000" w:themeColor="text1"/>
          <w:sz w:val="28"/>
          <w:szCs w:val="28"/>
          <w:lang w:val="vi-VN"/>
        </w:rPr>
        <w:t xml:space="preserve"> gom cho các hộ có chăn nuôi lợn trong khu vực.</w:t>
      </w:r>
    </w:p>
    <w:p w:rsidR="00253F5A" w:rsidRPr="00C50DDA" w:rsidRDefault="008A423B" w:rsidP="00253F5A">
      <w:pPr>
        <w:pStyle w:val="ListParagraph"/>
        <w:numPr>
          <w:ilvl w:val="0"/>
          <w:numId w:val="8"/>
        </w:numPr>
        <w:spacing w:before="60" w:after="60" w:line="360" w:lineRule="exact"/>
        <w:jc w:val="both"/>
        <w:rPr>
          <w:rFonts w:ascii="Times New Roman" w:eastAsia="MS Mincho" w:hAnsi="Times New Roman" w:cs="Times New Roman"/>
          <w:bCs/>
          <w:i/>
          <w:color w:val="000000" w:themeColor="text1"/>
          <w:sz w:val="28"/>
          <w:szCs w:val="28"/>
        </w:rPr>
      </w:pPr>
      <w:r>
        <w:rPr>
          <w:rFonts w:ascii="Times New Roman" w:eastAsia="MS Mincho" w:hAnsi="Times New Roman" w:cs="Times New Roman"/>
          <w:bCs/>
          <w:i/>
          <w:color w:val="000000" w:themeColor="text1"/>
          <w:sz w:val="28"/>
          <w:szCs w:val="28"/>
        </w:rPr>
        <w:t>Chất</w:t>
      </w:r>
      <w:r w:rsidR="00253F5A" w:rsidRPr="00C50DDA">
        <w:rPr>
          <w:rFonts w:ascii="Times New Roman" w:eastAsia="MS Mincho" w:hAnsi="Times New Roman" w:cs="Times New Roman"/>
          <w:bCs/>
          <w:i/>
          <w:color w:val="000000" w:themeColor="text1"/>
          <w:sz w:val="28"/>
          <w:szCs w:val="28"/>
        </w:rPr>
        <w:t xml:space="preserve"> thải </w:t>
      </w:r>
      <w:r>
        <w:rPr>
          <w:rFonts w:ascii="Times New Roman" w:eastAsia="MS Mincho" w:hAnsi="Times New Roman" w:cs="Times New Roman"/>
          <w:bCs/>
          <w:i/>
          <w:color w:val="000000" w:themeColor="text1"/>
          <w:sz w:val="28"/>
          <w:szCs w:val="28"/>
        </w:rPr>
        <w:t xml:space="preserve">rắn </w:t>
      </w:r>
      <w:r w:rsidR="00253F5A" w:rsidRPr="00C50DDA">
        <w:rPr>
          <w:rFonts w:ascii="Times New Roman" w:eastAsia="MS Mincho" w:hAnsi="Times New Roman" w:cs="Times New Roman"/>
          <w:bCs/>
          <w:i/>
          <w:color w:val="000000" w:themeColor="text1"/>
          <w:sz w:val="28"/>
          <w:szCs w:val="28"/>
        </w:rPr>
        <w:t xml:space="preserve">từ quá trình giải phóng mặt bằng </w:t>
      </w:r>
      <w:r>
        <w:rPr>
          <w:rFonts w:ascii="Times New Roman" w:eastAsia="MS Mincho" w:hAnsi="Times New Roman" w:cs="Times New Roman"/>
          <w:bCs/>
          <w:i/>
          <w:color w:val="000000" w:themeColor="text1"/>
          <w:sz w:val="28"/>
          <w:szCs w:val="28"/>
        </w:rPr>
        <w:t xml:space="preserve">và </w:t>
      </w:r>
      <w:r w:rsidR="00253F5A" w:rsidRPr="00C50DDA">
        <w:rPr>
          <w:rFonts w:ascii="Times New Roman" w:eastAsia="MS Mincho" w:hAnsi="Times New Roman" w:cs="Times New Roman"/>
          <w:bCs/>
          <w:i/>
          <w:color w:val="000000" w:themeColor="text1"/>
          <w:sz w:val="28"/>
          <w:szCs w:val="28"/>
        </w:rPr>
        <w:t>bốc đất phong hóa</w:t>
      </w:r>
    </w:p>
    <w:p w:rsidR="00253F5A" w:rsidRPr="00C615C9" w:rsidRDefault="00253F5A" w:rsidP="00253F5A">
      <w:pPr>
        <w:spacing w:before="60" w:after="60" w:line="360" w:lineRule="exact"/>
        <w:ind w:firstLine="720"/>
        <w:jc w:val="both"/>
        <w:rPr>
          <w:rFonts w:ascii="Times New Roman" w:hAnsi="Times New Roman" w:cs="Times New Roman"/>
          <w:color w:val="000000" w:themeColor="text1"/>
          <w:spacing w:val="-4"/>
          <w:sz w:val="28"/>
          <w:szCs w:val="28"/>
        </w:rPr>
      </w:pPr>
      <w:r w:rsidRPr="00C50DDA">
        <w:rPr>
          <w:rFonts w:ascii="Times New Roman" w:hAnsi="Times New Roman" w:cs="Times New Roman"/>
          <w:color w:val="000000" w:themeColor="text1"/>
          <w:spacing w:val="-2"/>
          <w:sz w:val="28"/>
          <w:szCs w:val="28"/>
        </w:rPr>
        <w:t xml:space="preserve">- </w:t>
      </w:r>
      <w:r w:rsidRPr="00C615C9">
        <w:rPr>
          <w:rFonts w:ascii="Times New Roman" w:hAnsi="Times New Roman" w:cs="Times New Roman"/>
          <w:color w:val="000000" w:themeColor="text1"/>
          <w:spacing w:val="-4"/>
          <w:sz w:val="28"/>
          <w:szCs w:val="28"/>
        </w:rPr>
        <w:t xml:space="preserve">Chất thải rắn ở giai đoạn này chủ yếu là </w:t>
      </w:r>
      <w:r w:rsidRPr="00C50DDA">
        <w:rPr>
          <w:rFonts w:ascii="Times New Roman" w:eastAsia="MS Mincho" w:hAnsi="Times New Roman" w:cs="Times New Roman"/>
          <w:bCs/>
          <w:color w:val="000000" w:themeColor="text1"/>
          <w:sz w:val="28"/>
          <w:szCs w:val="28"/>
        </w:rPr>
        <w:t>l</w:t>
      </w:r>
      <w:r w:rsidRPr="00C50DDA">
        <w:rPr>
          <w:rFonts w:ascii="Times New Roman" w:eastAsia="MS Mincho" w:hAnsi="Times New Roman" w:cs="Times New Roman"/>
          <w:bCs/>
          <w:color w:val="000000" w:themeColor="text1"/>
          <w:sz w:val="28"/>
          <w:szCs w:val="28"/>
          <w:lang w:val="vi-VN"/>
        </w:rPr>
        <w:t xml:space="preserve">ượng gốc cây còn sót lại </w:t>
      </w:r>
      <w:r w:rsidRPr="00C50DDA">
        <w:rPr>
          <w:rFonts w:ascii="Times New Roman" w:eastAsia="MS Mincho" w:hAnsi="Times New Roman" w:cs="Times New Roman"/>
          <w:bCs/>
          <w:color w:val="000000" w:themeColor="text1"/>
          <w:sz w:val="28"/>
          <w:szCs w:val="28"/>
        </w:rPr>
        <w:t xml:space="preserve">sau khi </w:t>
      </w:r>
      <w:proofErr w:type="gramStart"/>
      <w:r w:rsidRPr="00C50DDA">
        <w:rPr>
          <w:rFonts w:ascii="Times New Roman" w:eastAsia="MS Mincho" w:hAnsi="Times New Roman" w:cs="Times New Roman"/>
          <w:bCs/>
          <w:color w:val="000000" w:themeColor="text1"/>
          <w:sz w:val="28"/>
          <w:szCs w:val="28"/>
        </w:rPr>
        <w:t>thu</w:t>
      </w:r>
      <w:proofErr w:type="gramEnd"/>
      <w:r w:rsidRPr="00C50DDA">
        <w:rPr>
          <w:rFonts w:ascii="Times New Roman" w:eastAsia="MS Mincho" w:hAnsi="Times New Roman" w:cs="Times New Roman"/>
          <w:bCs/>
          <w:color w:val="000000" w:themeColor="text1"/>
          <w:sz w:val="28"/>
          <w:szCs w:val="28"/>
        </w:rPr>
        <w:t xml:space="preserve"> hoạch. Lượng gốc chất thải rắn này </w:t>
      </w:r>
      <w:r w:rsidRPr="00C50DDA">
        <w:rPr>
          <w:rFonts w:ascii="Times New Roman" w:eastAsia="MS Mincho" w:hAnsi="Times New Roman" w:cs="Times New Roman"/>
          <w:bCs/>
          <w:color w:val="000000" w:themeColor="text1"/>
          <w:sz w:val="28"/>
          <w:szCs w:val="28"/>
          <w:lang w:val="vi-VN"/>
        </w:rPr>
        <w:t xml:space="preserve">có thể tận dụng cho người dân </w:t>
      </w:r>
      <w:r w:rsidRPr="00C50DDA">
        <w:rPr>
          <w:rFonts w:ascii="Times New Roman" w:eastAsia="MS Mincho" w:hAnsi="Times New Roman" w:cs="Times New Roman"/>
          <w:bCs/>
          <w:color w:val="000000" w:themeColor="text1"/>
          <w:sz w:val="28"/>
          <w:szCs w:val="28"/>
        </w:rPr>
        <w:t xml:space="preserve">trong </w:t>
      </w:r>
      <w:r w:rsidRPr="00C50DDA">
        <w:rPr>
          <w:rFonts w:ascii="Times New Roman" w:eastAsia="MS Mincho" w:hAnsi="Times New Roman" w:cs="Times New Roman"/>
          <w:bCs/>
          <w:color w:val="000000" w:themeColor="text1"/>
          <w:sz w:val="28"/>
          <w:szCs w:val="28"/>
          <w:lang w:val="vi-VN"/>
        </w:rPr>
        <w:t xml:space="preserve">khu </w:t>
      </w:r>
      <w:r w:rsidRPr="00C50DDA">
        <w:rPr>
          <w:rFonts w:ascii="Times New Roman" w:eastAsia="MS Mincho" w:hAnsi="Times New Roman" w:cs="Times New Roman"/>
          <w:bCs/>
          <w:color w:val="000000" w:themeColor="text1"/>
          <w:sz w:val="28"/>
          <w:szCs w:val="28"/>
          <w:lang w:val="vi-VN"/>
        </w:rPr>
        <w:lastRenderedPageBreak/>
        <w:t>vực sử dụng vào mục đích đun nấu.</w:t>
      </w:r>
      <w:r w:rsidRPr="00C50DDA">
        <w:rPr>
          <w:rFonts w:ascii="Times New Roman" w:eastAsia="MS Mincho" w:hAnsi="Times New Roman" w:cs="Times New Roman"/>
          <w:bCs/>
          <w:color w:val="000000" w:themeColor="text1"/>
          <w:sz w:val="28"/>
          <w:szCs w:val="28"/>
        </w:rPr>
        <w:t xml:space="preserve"> </w:t>
      </w:r>
      <w:r w:rsidRPr="00C615C9">
        <w:rPr>
          <w:rFonts w:ascii="Times New Roman" w:hAnsi="Times New Roman" w:cs="Times New Roman"/>
          <w:color w:val="000000" w:themeColor="text1"/>
          <w:spacing w:val="-4"/>
          <w:sz w:val="28"/>
          <w:szCs w:val="28"/>
        </w:rPr>
        <w:t>Chủ dự án cam kết sẽ phối hợp với các đơn vị để thu gom, xử lý các loại chất thải sinh hoạt và chất thải rắn thông thường theo quy định, áp dụng các biện pháp kỹ thuật và quản lý trong quá trình thực hiện dự án nhằm tránh gây ảnh hưởng tiêu cực đến môi trường xung quanh, đáp ứng các yêu cầu tại Thông tư số 08/2017/TT-BXD ngày 16 tháng 5 năm 2017 của Bộ Xây dựng quy định về quản lý chất thải rắn xây dựng, Nghị định số 38/2015/NĐ- CP ngày 24 tháng 4 năm 2015 của Chính phủ về quản lý chất thải và phế liệu, được sửa đổi, bổ sung tại Nghị định số 08/2022/NĐ-CP ngày  10 tháng 1 năm 2022 của Chính phủ về sửa đổi, bổ sung một số điều của các nghị định quy định chi tiết, hướng dẫn thi hành Luật Bảo vệ môi trường và các quy định khác về an toàn, bảo vệ môi trường.</w:t>
      </w:r>
    </w:p>
    <w:p w:rsidR="00253F5A" w:rsidRPr="00C50DDA" w:rsidRDefault="00253F5A" w:rsidP="00253F5A">
      <w:pPr>
        <w:pStyle w:val="ListParagraph"/>
        <w:numPr>
          <w:ilvl w:val="0"/>
          <w:numId w:val="9"/>
        </w:numPr>
        <w:tabs>
          <w:tab w:val="left" w:pos="2410"/>
        </w:tabs>
        <w:spacing w:before="60" w:after="60" w:line="360" w:lineRule="exact"/>
        <w:jc w:val="both"/>
        <w:rPr>
          <w:rFonts w:ascii="Times New Roman" w:eastAsia="Times New Roman" w:hAnsi="Times New Roman" w:cs="Times New Roman"/>
          <w:bCs/>
          <w:i/>
          <w:color w:val="000000" w:themeColor="text1"/>
          <w:sz w:val="28"/>
          <w:szCs w:val="28"/>
          <w:lang w:val="vi-VN"/>
        </w:rPr>
      </w:pPr>
      <w:r w:rsidRPr="00C50DDA">
        <w:rPr>
          <w:rFonts w:ascii="Times New Roman" w:eastAsia="Times New Roman" w:hAnsi="Times New Roman" w:cs="Times New Roman"/>
          <w:bCs/>
          <w:i/>
          <w:color w:val="000000" w:themeColor="text1"/>
          <w:sz w:val="28"/>
          <w:szCs w:val="28"/>
          <w:lang w:val="vi-VN"/>
        </w:rPr>
        <w:t>Chất thải trong quá trình thực hiện tận thu đất san lấp</w:t>
      </w:r>
    </w:p>
    <w:p w:rsidR="00253F5A" w:rsidRPr="00C50DDA" w:rsidRDefault="00253F5A" w:rsidP="00253F5A">
      <w:pPr>
        <w:widowControl w:val="0"/>
        <w:spacing w:before="60" w:after="60" w:line="360" w:lineRule="exact"/>
        <w:ind w:firstLine="720"/>
        <w:jc w:val="both"/>
        <w:rPr>
          <w:rFonts w:ascii="Times New Roman" w:eastAsia="Times New Roman" w:hAnsi="Times New Roman" w:cs="Times New Roman"/>
          <w:color w:val="000000" w:themeColor="text1"/>
          <w:sz w:val="28"/>
          <w:szCs w:val="28"/>
          <w:lang w:val="vi-VN"/>
        </w:rPr>
      </w:pPr>
      <w:r w:rsidRPr="00C615C9">
        <w:rPr>
          <w:rFonts w:ascii="Times New Roman" w:eastAsia="Times New Roman" w:hAnsi="Times New Roman" w:cs="Times New Roman"/>
          <w:bCs/>
          <w:i/>
          <w:color w:val="000000" w:themeColor="text1"/>
          <w:sz w:val="28"/>
          <w:szCs w:val="28"/>
          <w:lang w:val="vi-VN"/>
        </w:rPr>
        <w:t>-</w:t>
      </w:r>
      <w:r w:rsidRPr="00C50DDA">
        <w:rPr>
          <w:rFonts w:ascii="Times New Roman" w:eastAsia="Times New Roman" w:hAnsi="Times New Roman" w:cs="Times New Roman"/>
          <w:color w:val="000000" w:themeColor="text1"/>
          <w:sz w:val="28"/>
          <w:szCs w:val="28"/>
          <w:lang w:val="vi-VN"/>
        </w:rPr>
        <w:t xml:space="preserve"> Chất thải trong quá trình này đó là đất cát rơi vãi trên các tuyến đường vận chuyển đất san lấp về khu vực các Dự án sử dụng: yêu cầu lái xe chở đúng trọng tải quy định, dùng bạt che phủ kín thùng xe, vật liệu không chở quá thùng xe để hạn chế đất, cát rơi vãi. Bố trí công nhân thu dọn đất đá rơi vãi tuyến đường </w:t>
      </w:r>
      <w:r w:rsidR="008A423B">
        <w:rPr>
          <w:rFonts w:ascii="Times New Roman" w:eastAsia="Times New Roman" w:hAnsi="Times New Roman" w:cs="Times New Roman"/>
          <w:color w:val="000000" w:themeColor="text1"/>
          <w:sz w:val="28"/>
          <w:szCs w:val="28"/>
          <w:lang w:val="vi-VN"/>
        </w:rPr>
        <w:t>Hồ Chí Minh</w:t>
      </w:r>
      <w:r w:rsidRPr="00C50DDA">
        <w:rPr>
          <w:rFonts w:ascii="Times New Roman" w:eastAsia="Times New Roman" w:hAnsi="Times New Roman" w:cs="Times New Roman"/>
          <w:color w:val="000000" w:themeColor="text1"/>
          <w:sz w:val="28"/>
          <w:szCs w:val="28"/>
          <w:lang w:val="vi-VN"/>
        </w:rPr>
        <w:t xml:space="preserve"> đoạn đi qua khu vực dự án.</w:t>
      </w:r>
    </w:p>
    <w:p w:rsidR="00253F5A" w:rsidRPr="00C615C9" w:rsidRDefault="00253F5A" w:rsidP="00253F5A">
      <w:pPr>
        <w:spacing w:before="60" w:after="60" w:line="360" w:lineRule="exact"/>
        <w:ind w:firstLine="720"/>
        <w:jc w:val="both"/>
        <w:rPr>
          <w:rFonts w:ascii="Times New Roman" w:eastAsia="Times New Roman" w:hAnsi="Times New Roman" w:cs="Times New Roman"/>
          <w:color w:val="000000" w:themeColor="text1"/>
          <w:spacing w:val="-4"/>
          <w:sz w:val="28"/>
          <w:szCs w:val="28"/>
          <w:lang w:val="vi-VN"/>
        </w:rPr>
      </w:pPr>
      <w:r w:rsidRPr="00C615C9">
        <w:rPr>
          <w:rFonts w:ascii="Times New Roman" w:eastAsia="Times New Roman" w:hAnsi="Times New Roman" w:cs="Times New Roman"/>
          <w:bCs/>
          <w:i/>
          <w:color w:val="000000" w:themeColor="text1"/>
          <w:sz w:val="28"/>
          <w:szCs w:val="28"/>
          <w:lang w:val="vi-VN"/>
        </w:rPr>
        <w:t xml:space="preserve">- </w:t>
      </w:r>
      <w:r w:rsidRPr="00C50DDA">
        <w:rPr>
          <w:rFonts w:ascii="Times New Roman" w:eastAsia="Times New Roman" w:hAnsi="Times New Roman" w:cs="Times New Roman"/>
          <w:color w:val="000000" w:themeColor="text1"/>
          <w:spacing w:val="-4"/>
          <w:sz w:val="28"/>
          <w:szCs w:val="28"/>
          <w:lang w:val="vi-VN"/>
        </w:rPr>
        <w:t>Phổ biến nâng cao nhận thức về môi trường, cho công nhân ý thức trong việc sử dụng hợp lý các sản phẩm phục vụ sinh hoạt để hạn chế lượng chất thải ra môi trường.</w:t>
      </w:r>
    </w:p>
    <w:p w:rsidR="00253F5A" w:rsidRPr="00C50DDA" w:rsidRDefault="00253F5A" w:rsidP="00253F5A">
      <w:pPr>
        <w:pStyle w:val="ListParagraph"/>
        <w:numPr>
          <w:ilvl w:val="0"/>
          <w:numId w:val="9"/>
        </w:numPr>
        <w:spacing w:before="60" w:after="60" w:line="360" w:lineRule="exact"/>
        <w:jc w:val="both"/>
        <w:rPr>
          <w:rFonts w:ascii="Times New Roman" w:eastAsia="Times New Roman" w:hAnsi="Times New Roman" w:cs="Times New Roman"/>
          <w:i/>
          <w:color w:val="000000" w:themeColor="text1"/>
          <w:spacing w:val="-4"/>
          <w:sz w:val="28"/>
          <w:szCs w:val="28"/>
          <w:lang w:val="vi-VN"/>
        </w:rPr>
      </w:pPr>
      <w:r w:rsidRPr="00C50DDA">
        <w:rPr>
          <w:rFonts w:ascii="Times New Roman" w:eastAsia="Times New Roman" w:hAnsi="Times New Roman" w:cs="Times New Roman"/>
          <w:i/>
          <w:color w:val="000000" w:themeColor="text1"/>
          <w:spacing w:val="-4"/>
          <w:sz w:val="28"/>
          <w:szCs w:val="28"/>
          <w:lang w:val="vi-VN"/>
        </w:rPr>
        <w:t>Giảm thiểu tác động do đất bóc bề mặt</w:t>
      </w:r>
    </w:p>
    <w:p w:rsidR="00253F5A" w:rsidRPr="00C615C9" w:rsidRDefault="00253F5A" w:rsidP="00253F5A">
      <w:pPr>
        <w:spacing w:before="60" w:after="60" w:line="360" w:lineRule="exact"/>
        <w:jc w:val="both"/>
        <w:rPr>
          <w:rFonts w:ascii="Times New Roman" w:eastAsia="Times New Roman" w:hAnsi="Times New Roman" w:cs="Times New Roman"/>
          <w:color w:val="000000" w:themeColor="text1"/>
          <w:spacing w:val="-4"/>
          <w:sz w:val="28"/>
          <w:szCs w:val="28"/>
          <w:lang w:val="vi-VN"/>
        </w:rPr>
      </w:pPr>
      <w:r w:rsidRPr="00C615C9">
        <w:rPr>
          <w:rFonts w:ascii="Times New Roman" w:eastAsia="Times New Roman" w:hAnsi="Times New Roman" w:cs="Times New Roman"/>
          <w:color w:val="000000" w:themeColor="text1"/>
          <w:spacing w:val="-4"/>
          <w:sz w:val="28"/>
          <w:szCs w:val="28"/>
          <w:lang w:val="vi-VN"/>
        </w:rPr>
        <w:t xml:space="preserve">              </w:t>
      </w:r>
      <w:r w:rsidRPr="00C50DDA">
        <w:rPr>
          <w:rFonts w:ascii="Times New Roman" w:eastAsia="Times New Roman" w:hAnsi="Times New Roman" w:cs="Times New Roman"/>
          <w:color w:val="000000" w:themeColor="text1"/>
          <w:spacing w:val="-4"/>
          <w:sz w:val="28"/>
          <w:szCs w:val="28"/>
          <w:lang w:val="vi-VN"/>
        </w:rPr>
        <w:t>- Thi công đúng thời gian quy định, vận chuyển đất bóc bề mặt của từng lô về đúng bãi chứa theo thiết kế.</w:t>
      </w:r>
    </w:p>
    <w:p w:rsidR="00253F5A" w:rsidRPr="00C615C9" w:rsidRDefault="00253F5A" w:rsidP="00253F5A">
      <w:pPr>
        <w:spacing w:before="60" w:after="60" w:line="360" w:lineRule="exact"/>
        <w:ind w:firstLine="720"/>
        <w:jc w:val="both"/>
        <w:rPr>
          <w:rFonts w:ascii="Times New Roman" w:eastAsia="Times New Roman" w:hAnsi="Times New Roman" w:cs="Times New Roman"/>
          <w:color w:val="000000" w:themeColor="text1"/>
          <w:spacing w:val="-4"/>
          <w:sz w:val="28"/>
          <w:szCs w:val="28"/>
          <w:lang w:val="vi-VN"/>
        </w:rPr>
      </w:pPr>
      <w:r w:rsidRPr="00C50DDA">
        <w:rPr>
          <w:rFonts w:ascii="Times New Roman" w:eastAsia="Times New Roman" w:hAnsi="Times New Roman" w:cs="Times New Roman"/>
          <w:color w:val="000000" w:themeColor="text1"/>
          <w:spacing w:val="-4"/>
          <w:sz w:val="28"/>
          <w:szCs w:val="28"/>
        </w:rPr>
        <w:t xml:space="preserve">- </w:t>
      </w:r>
      <w:r w:rsidRPr="00C50DDA">
        <w:rPr>
          <w:rFonts w:ascii="Times New Roman" w:eastAsia="Times New Roman" w:hAnsi="Times New Roman" w:cs="Times New Roman"/>
          <w:color w:val="000000" w:themeColor="text1"/>
          <w:spacing w:val="-4"/>
          <w:sz w:val="28"/>
          <w:szCs w:val="28"/>
          <w:lang w:val="vi-VN"/>
        </w:rPr>
        <w:t xml:space="preserve">San gạt, </w:t>
      </w:r>
      <w:proofErr w:type="gramStart"/>
      <w:r w:rsidRPr="00C50DDA">
        <w:rPr>
          <w:rFonts w:ascii="Times New Roman" w:eastAsia="Times New Roman" w:hAnsi="Times New Roman" w:cs="Times New Roman"/>
          <w:color w:val="000000" w:themeColor="text1"/>
          <w:spacing w:val="-4"/>
          <w:sz w:val="28"/>
          <w:szCs w:val="28"/>
          <w:lang w:val="vi-VN"/>
        </w:rPr>
        <w:t>lu</w:t>
      </w:r>
      <w:proofErr w:type="gramEnd"/>
      <w:r w:rsidRPr="00C50DDA">
        <w:rPr>
          <w:rFonts w:ascii="Times New Roman" w:eastAsia="Times New Roman" w:hAnsi="Times New Roman" w:cs="Times New Roman"/>
          <w:color w:val="000000" w:themeColor="text1"/>
          <w:spacing w:val="-4"/>
          <w:sz w:val="28"/>
          <w:szCs w:val="28"/>
          <w:lang w:val="vi-VN"/>
        </w:rPr>
        <w:t xml:space="preserve"> lèn tại bãi chứa đất bề mặt sau khi đổ đất. Bố trí các bãi chứa phù hợp với lượng đất bóc bề mặt đổ tại đây</w:t>
      </w:r>
      <w:r w:rsidRPr="00C615C9">
        <w:rPr>
          <w:rFonts w:ascii="Times New Roman" w:eastAsia="Times New Roman" w:hAnsi="Times New Roman" w:cs="Times New Roman"/>
          <w:color w:val="000000" w:themeColor="text1"/>
          <w:spacing w:val="-4"/>
          <w:sz w:val="28"/>
          <w:szCs w:val="28"/>
          <w:lang w:val="vi-VN"/>
        </w:rPr>
        <w:t>.</w:t>
      </w:r>
    </w:p>
    <w:p w:rsidR="00253F5A" w:rsidRPr="00C50DDA" w:rsidRDefault="00253F5A" w:rsidP="00253F5A">
      <w:pPr>
        <w:pStyle w:val="ListParagraph"/>
        <w:widowControl w:val="0"/>
        <w:numPr>
          <w:ilvl w:val="0"/>
          <w:numId w:val="9"/>
        </w:numPr>
        <w:spacing w:before="60" w:after="60" w:line="360" w:lineRule="exact"/>
        <w:jc w:val="both"/>
        <w:rPr>
          <w:rFonts w:ascii="Times New Roman" w:eastAsia="Times New Roman" w:hAnsi="Times New Roman" w:cs="Times New Roman"/>
          <w:i/>
          <w:color w:val="000000" w:themeColor="text1"/>
          <w:sz w:val="28"/>
          <w:szCs w:val="28"/>
          <w:lang w:val="vi-VN"/>
        </w:rPr>
      </w:pPr>
      <w:r w:rsidRPr="00C50DDA">
        <w:rPr>
          <w:rFonts w:ascii="Times New Roman" w:eastAsia="Times New Roman" w:hAnsi="Times New Roman" w:cs="Times New Roman"/>
          <w:i/>
          <w:color w:val="000000" w:themeColor="text1"/>
          <w:sz w:val="28"/>
          <w:szCs w:val="28"/>
          <w:lang w:val="vi-VN"/>
        </w:rPr>
        <w:t>Giảm thiểu tác động do chất thải nguy hại</w:t>
      </w:r>
    </w:p>
    <w:p w:rsidR="00253F5A" w:rsidRPr="00C50DDA" w:rsidRDefault="00253F5A" w:rsidP="00253F5A">
      <w:pPr>
        <w:widowControl w:val="0"/>
        <w:spacing w:before="60" w:after="60" w:line="360" w:lineRule="exact"/>
        <w:ind w:firstLine="720"/>
        <w:jc w:val="both"/>
        <w:rPr>
          <w:rFonts w:ascii="Times New Roman" w:eastAsia="Times New Roman" w:hAnsi="Times New Roman" w:cs="Times New Roman"/>
          <w:color w:val="000000" w:themeColor="text1"/>
          <w:spacing w:val="-2"/>
          <w:sz w:val="28"/>
          <w:szCs w:val="28"/>
          <w:lang w:val="vi-VN"/>
        </w:rPr>
      </w:pPr>
      <w:r w:rsidRPr="00C615C9">
        <w:rPr>
          <w:rFonts w:ascii="Times New Roman" w:eastAsia="Times New Roman" w:hAnsi="Times New Roman" w:cs="Times New Roman"/>
          <w:i/>
          <w:color w:val="000000" w:themeColor="text1"/>
          <w:sz w:val="28"/>
          <w:szCs w:val="28"/>
          <w:lang w:val="vi-VN"/>
        </w:rPr>
        <w:t xml:space="preserve">- </w:t>
      </w:r>
      <w:r w:rsidRPr="00C50DDA">
        <w:rPr>
          <w:rFonts w:ascii="Times New Roman" w:eastAsia="Times New Roman" w:hAnsi="Times New Roman" w:cs="Times New Roman"/>
          <w:color w:val="000000" w:themeColor="text1"/>
          <w:spacing w:val="-2"/>
          <w:sz w:val="28"/>
          <w:szCs w:val="28"/>
          <w:lang w:val="vi-VN"/>
        </w:rPr>
        <w:t>Các hoạt động thay dầu, sửa chữa, bảo dưỡng phương tiện, thiết bị thi công</w:t>
      </w:r>
      <w:r w:rsidRPr="00C615C9">
        <w:rPr>
          <w:rFonts w:ascii="Times New Roman" w:eastAsia="Times New Roman" w:hAnsi="Times New Roman" w:cs="Times New Roman"/>
          <w:color w:val="000000" w:themeColor="text1"/>
          <w:spacing w:val="-2"/>
          <w:sz w:val="28"/>
          <w:szCs w:val="28"/>
          <w:lang w:val="vi-VN"/>
        </w:rPr>
        <w:t xml:space="preserve"> thực hiện</w:t>
      </w:r>
      <w:r w:rsidRPr="00C50DDA">
        <w:rPr>
          <w:rFonts w:ascii="Times New Roman" w:eastAsia="Times New Roman" w:hAnsi="Times New Roman" w:cs="Times New Roman"/>
          <w:color w:val="000000" w:themeColor="text1"/>
          <w:spacing w:val="-2"/>
          <w:sz w:val="28"/>
          <w:szCs w:val="28"/>
          <w:lang w:val="vi-VN"/>
        </w:rPr>
        <w:t xml:space="preserve"> ở gara, nhà xưởng chuyên dụng </w:t>
      </w:r>
      <w:r w:rsidRPr="00C615C9">
        <w:rPr>
          <w:rFonts w:ascii="Times New Roman" w:eastAsia="Times New Roman" w:hAnsi="Times New Roman" w:cs="Times New Roman"/>
          <w:color w:val="000000" w:themeColor="text1"/>
          <w:spacing w:val="-2"/>
          <w:sz w:val="28"/>
          <w:szCs w:val="28"/>
          <w:lang w:val="vi-VN"/>
        </w:rPr>
        <w:t xml:space="preserve">trên địa bàn xã </w:t>
      </w:r>
      <w:r w:rsidRPr="00C50DDA">
        <w:rPr>
          <w:rFonts w:ascii="Times New Roman" w:eastAsia="Times New Roman" w:hAnsi="Times New Roman" w:cs="Times New Roman"/>
          <w:color w:val="000000" w:themeColor="text1"/>
          <w:spacing w:val="-2"/>
          <w:sz w:val="28"/>
          <w:szCs w:val="28"/>
          <w:lang w:val="vi-VN"/>
        </w:rPr>
        <w:t>nhằm tránh phát sinh chất thải nguy hại ở khu vục dự án.</w:t>
      </w:r>
    </w:p>
    <w:p w:rsidR="00253F5A" w:rsidRPr="00C50DDA" w:rsidRDefault="00253F5A" w:rsidP="00253F5A">
      <w:pPr>
        <w:widowControl w:val="0"/>
        <w:spacing w:before="60" w:after="60" w:line="360" w:lineRule="exact"/>
        <w:ind w:firstLine="720"/>
        <w:jc w:val="both"/>
        <w:rPr>
          <w:rFonts w:ascii="Times New Roman" w:eastAsia="Times New Roman" w:hAnsi="Times New Roman" w:cs="Times New Roman"/>
          <w:color w:val="000000" w:themeColor="text1"/>
          <w:sz w:val="28"/>
          <w:szCs w:val="28"/>
          <w:lang w:val="vi-VN"/>
        </w:rPr>
      </w:pPr>
      <w:r w:rsidRPr="00C615C9">
        <w:rPr>
          <w:rFonts w:ascii="Times New Roman" w:eastAsia="Times New Roman" w:hAnsi="Times New Roman" w:cs="Times New Roman"/>
          <w:i/>
          <w:color w:val="000000" w:themeColor="text1"/>
          <w:sz w:val="28"/>
          <w:szCs w:val="28"/>
          <w:lang w:val="vi-VN"/>
        </w:rPr>
        <w:t xml:space="preserve">- </w:t>
      </w:r>
      <w:r w:rsidRPr="00C615C9">
        <w:rPr>
          <w:rFonts w:ascii="Times New Roman" w:eastAsia="Times New Roman" w:hAnsi="Times New Roman" w:cs="Times New Roman"/>
          <w:color w:val="000000" w:themeColor="text1"/>
          <w:spacing w:val="-2"/>
          <w:sz w:val="28"/>
          <w:szCs w:val="28"/>
          <w:lang w:val="vi-VN"/>
        </w:rPr>
        <w:t>Trường hợp máy móc gặp trục trặc, sự cố phải sửa chữa thì c</w:t>
      </w:r>
      <w:r w:rsidRPr="00C50DDA">
        <w:rPr>
          <w:rFonts w:ascii="Times New Roman" w:eastAsia="Times New Roman" w:hAnsi="Times New Roman" w:cs="Times New Roman"/>
          <w:color w:val="000000" w:themeColor="text1"/>
          <w:spacing w:val="-2"/>
          <w:sz w:val="28"/>
          <w:szCs w:val="28"/>
          <w:lang w:val="vi-VN"/>
        </w:rPr>
        <w:t>ác loại chất thải nguy hại phát sinh chủ yếu là</w:t>
      </w:r>
      <w:r w:rsidRPr="00C50DDA">
        <w:rPr>
          <w:rFonts w:ascii="Times New Roman" w:eastAsia="Times New Roman" w:hAnsi="Times New Roman" w:cs="Times New Roman"/>
          <w:color w:val="000000" w:themeColor="text1"/>
          <w:sz w:val="28"/>
          <w:szCs w:val="28"/>
          <w:lang w:val="vi-VN"/>
        </w:rPr>
        <w:t xml:space="preserve"> các loại chất thải nhiễm dầu mỡ, biện pháp thu gom và giảm thiểu như sau: </w:t>
      </w:r>
    </w:p>
    <w:p w:rsidR="00253F5A" w:rsidRPr="00C615C9" w:rsidRDefault="00253F5A" w:rsidP="00253F5A">
      <w:pPr>
        <w:widowControl w:val="0"/>
        <w:spacing w:before="60" w:after="60" w:line="360" w:lineRule="exact"/>
        <w:ind w:firstLine="720"/>
        <w:jc w:val="both"/>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lang w:val="vi-VN"/>
        </w:rPr>
        <w:t xml:space="preserve">Chủ đầu tư sẽ yêu cầu đơn vị thi công bố trí tại khu vực thi công 01 thùng loại </w:t>
      </w:r>
      <w:r w:rsidRPr="00C615C9">
        <w:rPr>
          <w:rFonts w:ascii="Times New Roman" w:eastAsia="Times New Roman" w:hAnsi="Times New Roman" w:cs="Times New Roman"/>
          <w:color w:val="000000" w:themeColor="text1"/>
          <w:sz w:val="28"/>
          <w:szCs w:val="28"/>
          <w:lang w:val="vi-VN"/>
        </w:rPr>
        <w:t>10</w:t>
      </w:r>
      <w:r w:rsidRPr="00C50DDA">
        <w:rPr>
          <w:rFonts w:ascii="Times New Roman" w:eastAsia="Times New Roman" w:hAnsi="Times New Roman" w:cs="Times New Roman"/>
          <w:color w:val="000000" w:themeColor="text1"/>
          <w:sz w:val="28"/>
          <w:szCs w:val="28"/>
          <w:lang w:val="vi-VN"/>
        </w:rPr>
        <w:t xml:space="preserve">0 lít có nắp đậy kín (bố trí tại gần khu vực dự án để thiết bị máy móc thi công) để thu gom, định kỳ 6 tháng/lần sẽ hợp đồng với đơn vị có đầy đủ chức năng về vận chuyển, tiêu hủy chất thải nguy hại để đưa đi xử lý theo đúng quy định tại Thông tư 36/2015/TT-BTNMT ngày 30 tháng 6 năm 2015 của Bộ Tài </w:t>
      </w:r>
      <w:r w:rsidRPr="00C50DDA">
        <w:rPr>
          <w:rFonts w:ascii="Times New Roman" w:eastAsia="Times New Roman" w:hAnsi="Times New Roman" w:cs="Times New Roman"/>
          <w:color w:val="000000" w:themeColor="text1"/>
          <w:sz w:val="28"/>
          <w:szCs w:val="28"/>
          <w:lang w:val="vi-VN"/>
        </w:rPr>
        <w:lastRenderedPageBreak/>
        <w:t xml:space="preserve">nguyên và Môi trường về quản lý chất thải nguy hại và Nghị định số 38/2015/NĐ-CP ngày 24 tháng 4 năm 2015 của Chính phủ về quản lý chất thải và phế liệu, được sửa đổi, bổ sung tại Nghị định số </w:t>
      </w:r>
      <w:r w:rsidRPr="00C615C9">
        <w:rPr>
          <w:rFonts w:ascii="Times New Roman" w:eastAsia="Times New Roman" w:hAnsi="Times New Roman" w:cs="Times New Roman"/>
          <w:color w:val="000000" w:themeColor="text1"/>
          <w:sz w:val="28"/>
          <w:szCs w:val="28"/>
          <w:lang w:val="vi-VN"/>
        </w:rPr>
        <w:t>08</w:t>
      </w:r>
      <w:r w:rsidRPr="00C50DDA">
        <w:rPr>
          <w:rFonts w:ascii="Times New Roman" w:eastAsia="Times New Roman" w:hAnsi="Times New Roman" w:cs="Times New Roman"/>
          <w:color w:val="000000" w:themeColor="text1"/>
          <w:sz w:val="28"/>
          <w:szCs w:val="28"/>
          <w:lang w:val="vi-VN"/>
        </w:rPr>
        <w:t>/20</w:t>
      </w:r>
      <w:r w:rsidRPr="00C615C9">
        <w:rPr>
          <w:rFonts w:ascii="Times New Roman" w:eastAsia="Times New Roman" w:hAnsi="Times New Roman" w:cs="Times New Roman"/>
          <w:color w:val="000000" w:themeColor="text1"/>
          <w:sz w:val="28"/>
          <w:szCs w:val="28"/>
          <w:lang w:val="vi-VN"/>
        </w:rPr>
        <w:t>22</w:t>
      </w:r>
      <w:r w:rsidRPr="00C50DDA">
        <w:rPr>
          <w:rFonts w:ascii="Times New Roman" w:eastAsia="Times New Roman" w:hAnsi="Times New Roman" w:cs="Times New Roman"/>
          <w:color w:val="000000" w:themeColor="text1"/>
          <w:sz w:val="28"/>
          <w:szCs w:val="28"/>
          <w:lang w:val="vi-VN"/>
        </w:rPr>
        <w:t>/NĐ-CP ngày 1</w:t>
      </w:r>
      <w:r w:rsidRPr="00C615C9">
        <w:rPr>
          <w:rFonts w:ascii="Times New Roman" w:eastAsia="Times New Roman" w:hAnsi="Times New Roman" w:cs="Times New Roman"/>
          <w:color w:val="000000" w:themeColor="text1"/>
          <w:sz w:val="28"/>
          <w:szCs w:val="28"/>
          <w:lang w:val="vi-VN"/>
        </w:rPr>
        <w:t>0</w:t>
      </w:r>
      <w:r w:rsidRPr="00C50DDA">
        <w:rPr>
          <w:rFonts w:ascii="Times New Roman" w:eastAsia="Times New Roman" w:hAnsi="Times New Roman" w:cs="Times New Roman"/>
          <w:color w:val="000000" w:themeColor="text1"/>
          <w:sz w:val="28"/>
          <w:szCs w:val="28"/>
          <w:lang w:val="vi-VN"/>
        </w:rPr>
        <w:t xml:space="preserve"> tháng </w:t>
      </w:r>
      <w:r w:rsidRPr="00C615C9">
        <w:rPr>
          <w:rFonts w:ascii="Times New Roman" w:eastAsia="Times New Roman" w:hAnsi="Times New Roman" w:cs="Times New Roman"/>
          <w:color w:val="000000" w:themeColor="text1"/>
          <w:sz w:val="28"/>
          <w:szCs w:val="28"/>
          <w:lang w:val="vi-VN"/>
        </w:rPr>
        <w:t>01</w:t>
      </w:r>
      <w:r w:rsidRPr="00C50DDA">
        <w:rPr>
          <w:rFonts w:ascii="Times New Roman" w:eastAsia="Times New Roman" w:hAnsi="Times New Roman" w:cs="Times New Roman"/>
          <w:color w:val="000000" w:themeColor="text1"/>
          <w:sz w:val="28"/>
          <w:szCs w:val="28"/>
          <w:lang w:val="vi-VN"/>
        </w:rPr>
        <w:t xml:space="preserve"> năm 2019 của Chính phủ về sửa đổi, bổ sung một số điều của các nghị định quy định chi tiết, hướng dẫn thi hành Luật Bảo vệ môi trường và các quy định khác về an toàn, bảo vệ môi trường.</w:t>
      </w:r>
    </w:p>
    <w:p w:rsidR="00253F5A" w:rsidRPr="005430DD" w:rsidRDefault="00253F5A" w:rsidP="00253F5A">
      <w:pPr>
        <w:pStyle w:val="Heading3"/>
        <w:rPr>
          <w:rFonts w:ascii="Times New Roman Bold" w:hAnsi="Times New Roman Bold" w:cs="Times New Roman"/>
          <w:spacing w:val="-8"/>
          <w:szCs w:val="28"/>
        </w:rPr>
      </w:pPr>
      <w:bookmarkStart w:id="17" w:name="_Toc96499684"/>
      <w:bookmarkStart w:id="18" w:name="_Toc136448407"/>
      <w:r w:rsidRPr="005430DD">
        <w:rPr>
          <w:rFonts w:ascii="Times New Roman Bold" w:hAnsi="Times New Roman Bold" w:cs="Times New Roman"/>
          <w:spacing w:val="-8"/>
          <w:szCs w:val="28"/>
          <w:lang w:val="vi-VN"/>
        </w:rPr>
        <w:t xml:space="preserve">b. Các công trình, biện pháp giảm thiểu tác động trong giai đoạn </w:t>
      </w:r>
      <w:bookmarkEnd w:id="17"/>
      <w:r w:rsidRPr="005430DD">
        <w:rPr>
          <w:rFonts w:ascii="Times New Roman Bold" w:hAnsi="Times New Roman Bold" w:cs="Times New Roman"/>
          <w:spacing w:val="-8"/>
          <w:szCs w:val="28"/>
          <w:lang w:val="vi-VN"/>
        </w:rPr>
        <w:t>trồng cây</w:t>
      </w:r>
      <w:r w:rsidR="00931074" w:rsidRPr="005430DD">
        <w:rPr>
          <w:rFonts w:ascii="Times New Roman Bold" w:hAnsi="Times New Roman Bold" w:cs="Times New Roman"/>
          <w:spacing w:val="-8"/>
          <w:szCs w:val="28"/>
        </w:rPr>
        <w:t>.</w:t>
      </w:r>
      <w:bookmarkEnd w:id="18"/>
    </w:p>
    <w:p w:rsidR="00253F5A" w:rsidRPr="00C615C9" w:rsidRDefault="00253F5A" w:rsidP="00253F5A">
      <w:pPr>
        <w:spacing w:before="60" w:after="60" w:line="360" w:lineRule="exact"/>
        <w:ind w:firstLine="720"/>
        <w:jc w:val="both"/>
        <w:rPr>
          <w:rFonts w:ascii="Times New Roman" w:hAnsi="Times New Roman" w:cs="Times New Roman"/>
          <w:b/>
          <w:i/>
          <w:color w:val="000000" w:themeColor="text1"/>
          <w:sz w:val="28"/>
          <w:szCs w:val="28"/>
          <w:lang w:val="vi-VN"/>
        </w:rPr>
      </w:pPr>
      <w:r w:rsidRPr="00C615C9">
        <w:rPr>
          <w:rFonts w:ascii="Times New Roman" w:hAnsi="Times New Roman" w:cs="Times New Roman"/>
          <w:b/>
          <w:i/>
          <w:color w:val="000000" w:themeColor="text1"/>
          <w:sz w:val="28"/>
          <w:szCs w:val="28"/>
          <w:lang w:val="vi-VN"/>
        </w:rPr>
        <w:t>1) Biện pháp giảm thiểu tác động đối với môi trường không khí</w:t>
      </w:r>
    </w:p>
    <w:p w:rsidR="00253F5A" w:rsidRPr="00C50DDA" w:rsidRDefault="00253F5A" w:rsidP="00253F5A">
      <w:pPr>
        <w:pStyle w:val="ListParagraph"/>
        <w:numPr>
          <w:ilvl w:val="0"/>
          <w:numId w:val="10"/>
        </w:numPr>
        <w:spacing w:before="60" w:after="60" w:line="360" w:lineRule="exact"/>
        <w:jc w:val="both"/>
        <w:rPr>
          <w:rFonts w:ascii="Times New Roman" w:eastAsia="Cordia New" w:hAnsi="Times New Roman" w:cs="Times New Roman"/>
          <w:i/>
          <w:iCs/>
          <w:color w:val="000000" w:themeColor="text1"/>
          <w:sz w:val="28"/>
          <w:szCs w:val="28"/>
          <w:lang w:val="vi-VN"/>
        </w:rPr>
      </w:pPr>
      <w:r w:rsidRPr="00C50DDA">
        <w:rPr>
          <w:rFonts w:ascii="Times New Roman" w:eastAsia="Cordia New" w:hAnsi="Times New Roman" w:cs="Times New Roman"/>
          <w:i/>
          <w:iCs/>
          <w:color w:val="000000" w:themeColor="text1"/>
          <w:sz w:val="28"/>
          <w:szCs w:val="28"/>
          <w:lang w:val="vi-VN"/>
        </w:rPr>
        <w:t>Giảm thiểu bụi phát sinh từ hoạt động đào hố, tạo hàng để trồng cây</w:t>
      </w:r>
    </w:p>
    <w:p w:rsidR="00253F5A" w:rsidRPr="00C50DDA" w:rsidRDefault="00253F5A" w:rsidP="00253F5A">
      <w:pPr>
        <w:spacing w:before="60" w:after="60" w:line="360" w:lineRule="exact"/>
        <w:jc w:val="both"/>
        <w:rPr>
          <w:rFonts w:ascii="Times New Roman" w:eastAsia="Times New Roman" w:hAnsi="Times New Roman" w:cs="Times New Roman"/>
          <w:bCs/>
          <w:color w:val="000000" w:themeColor="text1"/>
          <w:sz w:val="28"/>
          <w:szCs w:val="28"/>
          <w:lang w:val="vi-VN"/>
        </w:rPr>
      </w:pPr>
      <w:r w:rsidRPr="00C615C9">
        <w:rPr>
          <w:rFonts w:ascii="Times New Roman" w:eastAsia="Times New Roman" w:hAnsi="Times New Roman" w:cs="Times New Roman"/>
          <w:bCs/>
          <w:color w:val="000000" w:themeColor="text1"/>
          <w:sz w:val="28"/>
          <w:szCs w:val="28"/>
          <w:lang w:val="vi-VN"/>
        </w:rPr>
        <w:t xml:space="preserve">          </w:t>
      </w:r>
      <w:r w:rsidRPr="00C50DDA">
        <w:rPr>
          <w:rFonts w:ascii="Times New Roman" w:eastAsia="Times New Roman" w:hAnsi="Times New Roman" w:cs="Times New Roman"/>
          <w:bCs/>
          <w:color w:val="000000" w:themeColor="text1"/>
          <w:sz w:val="28"/>
          <w:szCs w:val="28"/>
          <w:lang w:val="vi-VN"/>
        </w:rPr>
        <w:t>-</w:t>
      </w:r>
      <w:r w:rsidRPr="00C615C9">
        <w:rPr>
          <w:rFonts w:ascii="Times New Roman" w:eastAsia="Times New Roman" w:hAnsi="Times New Roman" w:cs="Times New Roman"/>
          <w:bCs/>
          <w:color w:val="000000" w:themeColor="text1"/>
          <w:sz w:val="28"/>
          <w:szCs w:val="28"/>
          <w:lang w:val="vi-VN"/>
        </w:rPr>
        <w:t xml:space="preserve"> </w:t>
      </w:r>
      <w:r w:rsidRPr="00C50DDA">
        <w:rPr>
          <w:rFonts w:ascii="Times New Roman" w:eastAsia="Cordia New" w:hAnsi="Times New Roman" w:cs="Times New Roman"/>
          <w:iCs/>
          <w:color w:val="000000" w:themeColor="text1"/>
          <w:sz w:val="28"/>
          <w:szCs w:val="28"/>
          <w:lang w:val="vi-VN"/>
        </w:rPr>
        <w:t>Sử dụng biện pháp thủ công trong quá trình đào hố, tạo hàng trồng cây nhằm hạn chế bụi phát sinh</w:t>
      </w:r>
      <w:r w:rsidRPr="00C50DDA">
        <w:rPr>
          <w:rFonts w:ascii="Times New Roman" w:eastAsia="Times New Roman" w:hAnsi="Times New Roman" w:cs="Times New Roman"/>
          <w:bCs/>
          <w:color w:val="000000" w:themeColor="text1"/>
          <w:sz w:val="28"/>
          <w:szCs w:val="28"/>
          <w:lang w:val="vi-VN"/>
        </w:rPr>
        <w:t>.</w:t>
      </w:r>
    </w:p>
    <w:p w:rsidR="00253F5A" w:rsidRPr="00C615C9" w:rsidRDefault="00253F5A" w:rsidP="00253F5A">
      <w:pPr>
        <w:spacing w:before="60" w:after="60" w:line="360" w:lineRule="exact"/>
        <w:ind w:firstLine="720"/>
        <w:jc w:val="both"/>
        <w:rPr>
          <w:rFonts w:ascii="Times New Roman" w:eastAsia="Cordia New" w:hAnsi="Times New Roman" w:cs="Times New Roman"/>
          <w:iCs/>
          <w:color w:val="000000" w:themeColor="text1"/>
          <w:sz w:val="28"/>
          <w:szCs w:val="28"/>
          <w:lang w:val="vi-VN"/>
        </w:rPr>
      </w:pPr>
      <w:r w:rsidRPr="00C50DDA">
        <w:rPr>
          <w:rFonts w:ascii="Times New Roman" w:eastAsia="Times New Roman" w:hAnsi="Times New Roman" w:cs="Times New Roman"/>
          <w:bCs/>
          <w:color w:val="000000" w:themeColor="text1"/>
          <w:sz w:val="28"/>
          <w:szCs w:val="28"/>
          <w:lang w:val="vi-VN"/>
        </w:rPr>
        <w:t xml:space="preserve">- </w:t>
      </w:r>
      <w:r w:rsidRPr="00C50DDA">
        <w:rPr>
          <w:rFonts w:ascii="Times New Roman" w:eastAsia="Cordia New" w:hAnsi="Times New Roman" w:cs="Times New Roman"/>
          <w:iCs/>
          <w:color w:val="000000" w:themeColor="text1"/>
          <w:sz w:val="28"/>
          <w:szCs w:val="28"/>
          <w:lang w:val="vi-VN"/>
        </w:rPr>
        <w:t>Bố trí các phương tiện, máy móc vận chuyển, san gạt hợp lý, tránh tập trung các phương tiện một lúc để hạn chế bụi và khí thải phát thải tập trung.</w:t>
      </w:r>
    </w:p>
    <w:p w:rsidR="00253F5A" w:rsidRPr="00C50DDA" w:rsidRDefault="00253F5A" w:rsidP="00253F5A">
      <w:pPr>
        <w:spacing w:before="60" w:after="60" w:line="360" w:lineRule="exact"/>
        <w:ind w:firstLine="720"/>
        <w:jc w:val="both"/>
        <w:rPr>
          <w:rFonts w:ascii="Times New Roman" w:eastAsia="Cordia New" w:hAnsi="Times New Roman" w:cs="Times New Roman"/>
          <w:iCs/>
          <w:color w:val="000000" w:themeColor="text1"/>
          <w:sz w:val="28"/>
          <w:szCs w:val="28"/>
          <w:lang w:val="vi-VN"/>
        </w:rPr>
      </w:pPr>
      <w:r w:rsidRPr="00C50DDA">
        <w:rPr>
          <w:rFonts w:ascii="Times New Roman" w:eastAsia="Times New Roman" w:hAnsi="Times New Roman" w:cs="Times New Roman"/>
          <w:bCs/>
          <w:color w:val="000000" w:themeColor="text1"/>
          <w:sz w:val="28"/>
          <w:szCs w:val="28"/>
          <w:lang w:val="vi-VN"/>
        </w:rPr>
        <w:t xml:space="preserve">- </w:t>
      </w:r>
      <w:r w:rsidRPr="00C50DDA">
        <w:rPr>
          <w:rFonts w:ascii="Times New Roman" w:eastAsia="Cordia New" w:hAnsi="Times New Roman" w:cs="Times New Roman"/>
          <w:iCs/>
          <w:color w:val="000000" w:themeColor="text1"/>
          <w:sz w:val="28"/>
          <w:szCs w:val="28"/>
          <w:lang w:val="vi-VN"/>
        </w:rPr>
        <w:t>Chỉ sử dụng các phương tiện cơ giới đồng bộ, hiện đại được cơ quan đăng kiểm cấp phép.</w:t>
      </w:r>
    </w:p>
    <w:p w:rsidR="00253F5A" w:rsidRPr="00C615C9" w:rsidRDefault="00253F5A" w:rsidP="00253F5A">
      <w:pPr>
        <w:spacing w:before="60" w:after="60" w:line="360" w:lineRule="exact"/>
        <w:ind w:firstLine="720"/>
        <w:jc w:val="both"/>
        <w:rPr>
          <w:rFonts w:ascii="Times New Roman" w:eastAsia="Cordia New" w:hAnsi="Times New Roman" w:cs="Times New Roman"/>
          <w:iCs/>
          <w:color w:val="000000" w:themeColor="text1"/>
          <w:sz w:val="28"/>
          <w:szCs w:val="28"/>
          <w:lang w:val="vi-VN"/>
        </w:rPr>
      </w:pPr>
      <w:r w:rsidRPr="00C615C9">
        <w:rPr>
          <w:rFonts w:ascii="Times New Roman" w:eastAsia="Times New Roman" w:hAnsi="Times New Roman" w:cs="Times New Roman"/>
          <w:bCs/>
          <w:color w:val="000000" w:themeColor="text1"/>
          <w:sz w:val="28"/>
          <w:szCs w:val="28"/>
          <w:lang w:val="vi-VN"/>
        </w:rPr>
        <w:t xml:space="preserve">- </w:t>
      </w:r>
      <w:r w:rsidRPr="00C50DDA">
        <w:rPr>
          <w:rFonts w:ascii="Times New Roman" w:eastAsia="Cordia New" w:hAnsi="Times New Roman" w:cs="Times New Roman"/>
          <w:iCs/>
          <w:color w:val="000000" w:themeColor="text1"/>
          <w:sz w:val="28"/>
          <w:szCs w:val="28"/>
          <w:lang w:val="vi-VN"/>
        </w:rPr>
        <w:t>Trang bị đầy đủ các bảo hộ lao động như quần áo, mũ, kính, găng tay, giày bảo hộ,… cho công nhân.</w:t>
      </w:r>
    </w:p>
    <w:p w:rsidR="00253F5A" w:rsidRPr="00C50DDA" w:rsidRDefault="00253F5A" w:rsidP="00253F5A">
      <w:pPr>
        <w:pStyle w:val="ListParagraph"/>
        <w:numPr>
          <w:ilvl w:val="0"/>
          <w:numId w:val="10"/>
        </w:numPr>
        <w:spacing w:before="60" w:after="60" w:line="360" w:lineRule="exact"/>
        <w:jc w:val="both"/>
        <w:rPr>
          <w:rFonts w:ascii="Times New Roman" w:eastAsia="Cordia New" w:hAnsi="Times New Roman" w:cs="Times New Roman"/>
          <w:i/>
          <w:iCs/>
          <w:color w:val="000000" w:themeColor="text1"/>
          <w:spacing w:val="-8"/>
          <w:sz w:val="28"/>
          <w:szCs w:val="28"/>
          <w:lang w:val="vi-VN"/>
        </w:rPr>
      </w:pPr>
      <w:r w:rsidRPr="00C50DDA">
        <w:rPr>
          <w:rFonts w:ascii="Times New Roman" w:eastAsia="Cordia New" w:hAnsi="Times New Roman" w:cs="Times New Roman"/>
          <w:i/>
          <w:iCs/>
          <w:color w:val="000000" w:themeColor="text1"/>
          <w:spacing w:val="-8"/>
          <w:sz w:val="28"/>
          <w:szCs w:val="28"/>
          <w:lang w:val="vi-VN"/>
        </w:rPr>
        <w:t>Giảm thiểu khí thải động cơ phát sinh từ các xe vận chuyển cây giống, phân bón</w:t>
      </w:r>
    </w:p>
    <w:p w:rsidR="00253F5A" w:rsidRPr="00C615C9" w:rsidRDefault="00253F5A" w:rsidP="00253F5A">
      <w:pPr>
        <w:spacing w:before="60" w:after="60" w:line="360" w:lineRule="exact"/>
        <w:ind w:left="710"/>
        <w:jc w:val="both"/>
        <w:rPr>
          <w:rFonts w:ascii="Times New Roman" w:eastAsia="Cordia New" w:hAnsi="Times New Roman" w:cs="Times New Roman"/>
          <w:iCs/>
          <w:color w:val="000000" w:themeColor="text1"/>
          <w:sz w:val="28"/>
          <w:szCs w:val="28"/>
          <w:lang w:val="vi-VN"/>
        </w:rPr>
      </w:pPr>
      <w:r w:rsidRPr="00C615C9">
        <w:rPr>
          <w:rFonts w:ascii="Times New Roman" w:eastAsia="Cordia New" w:hAnsi="Times New Roman" w:cs="Times New Roman"/>
          <w:i/>
          <w:iCs/>
          <w:color w:val="000000" w:themeColor="text1"/>
          <w:spacing w:val="-8"/>
          <w:sz w:val="28"/>
          <w:szCs w:val="28"/>
          <w:lang w:val="vi-VN"/>
        </w:rPr>
        <w:t xml:space="preserve">-  </w:t>
      </w:r>
      <w:r w:rsidRPr="00C50DDA">
        <w:rPr>
          <w:rFonts w:ascii="Times New Roman" w:eastAsia="Cordia New" w:hAnsi="Times New Roman" w:cs="Times New Roman"/>
          <w:iCs/>
          <w:color w:val="000000" w:themeColor="text1"/>
          <w:sz w:val="28"/>
          <w:szCs w:val="28"/>
          <w:lang w:val="vi-VN"/>
        </w:rPr>
        <w:t>Các phương tiện vận tải, máy móc được tiến hành đăng kiểm định kỳ tại các trạm đăng kiểm và được chứng nhận, đảm bảo các tiêu chuẩn về khí thải, tiếng ồn và đảm bảo an toà</w:t>
      </w:r>
      <w:r w:rsidRPr="00C615C9">
        <w:rPr>
          <w:rFonts w:ascii="Times New Roman" w:eastAsia="Cordia New" w:hAnsi="Times New Roman" w:cs="Times New Roman"/>
          <w:iCs/>
          <w:color w:val="000000" w:themeColor="text1"/>
          <w:sz w:val="28"/>
          <w:szCs w:val="28"/>
          <w:lang w:val="vi-VN"/>
        </w:rPr>
        <w:t>n.</w:t>
      </w:r>
    </w:p>
    <w:p w:rsidR="00253F5A" w:rsidRPr="00C615C9" w:rsidRDefault="00253F5A" w:rsidP="00253F5A">
      <w:pPr>
        <w:spacing w:before="60" w:after="60" w:line="360" w:lineRule="exact"/>
        <w:ind w:firstLine="720"/>
        <w:jc w:val="both"/>
        <w:rPr>
          <w:rFonts w:ascii="Times New Roman" w:eastAsia="Cordia New" w:hAnsi="Times New Roman" w:cs="Times New Roman"/>
          <w:iCs/>
          <w:color w:val="000000" w:themeColor="text1"/>
          <w:sz w:val="28"/>
          <w:szCs w:val="28"/>
          <w:lang w:val="vi-VN"/>
        </w:rPr>
      </w:pPr>
      <w:r w:rsidRPr="00C615C9">
        <w:rPr>
          <w:rFonts w:ascii="Times New Roman" w:eastAsia="Cordia New" w:hAnsi="Times New Roman" w:cs="Times New Roman"/>
          <w:i/>
          <w:iCs/>
          <w:color w:val="000000" w:themeColor="text1"/>
          <w:spacing w:val="-8"/>
          <w:sz w:val="28"/>
          <w:szCs w:val="28"/>
          <w:lang w:val="vi-VN"/>
        </w:rPr>
        <w:t>-</w:t>
      </w:r>
      <w:r w:rsidRPr="00C615C9">
        <w:rPr>
          <w:rFonts w:ascii="Times New Roman" w:eastAsia="Cordia New" w:hAnsi="Times New Roman" w:cs="Times New Roman"/>
          <w:iCs/>
          <w:color w:val="000000" w:themeColor="text1"/>
          <w:sz w:val="28"/>
          <w:szCs w:val="28"/>
          <w:lang w:val="vi-VN"/>
        </w:rPr>
        <w:t xml:space="preserve">  </w:t>
      </w:r>
      <w:r w:rsidRPr="00C50DDA">
        <w:rPr>
          <w:rFonts w:ascii="Times New Roman" w:eastAsia="Cordia New" w:hAnsi="Times New Roman" w:cs="Times New Roman"/>
          <w:iCs/>
          <w:color w:val="000000" w:themeColor="text1"/>
          <w:sz w:val="28"/>
          <w:szCs w:val="28"/>
          <w:lang w:val="vi-VN"/>
        </w:rPr>
        <w:t>Không tập trung các phương tiện, máy móc hoạt động cùng lúc tại một địa điểm cố định để hạn chế ô nhiễm cục bộ.</w:t>
      </w:r>
    </w:p>
    <w:p w:rsidR="00253F5A" w:rsidRPr="00C615C9" w:rsidRDefault="00253F5A" w:rsidP="00253F5A">
      <w:pPr>
        <w:spacing w:before="60" w:after="60" w:line="360" w:lineRule="exact"/>
        <w:ind w:firstLine="720"/>
        <w:jc w:val="both"/>
        <w:rPr>
          <w:rFonts w:ascii="Times New Roman" w:hAnsi="Times New Roman" w:cs="Times New Roman"/>
          <w:b/>
          <w:i/>
          <w:color w:val="000000" w:themeColor="text1"/>
          <w:sz w:val="28"/>
          <w:szCs w:val="28"/>
          <w:lang w:val="vi-VN"/>
        </w:rPr>
      </w:pPr>
      <w:r w:rsidRPr="00C615C9">
        <w:rPr>
          <w:rFonts w:ascii="Times New Roman" w:hAnsi="Times New Roman" w:cs="Times New Roman"/>
          <w:b/>
          <w:i/>
          <w:color w:val="000000" w:themeColor="text1"/>
          <w:sz w:val="28"/>
          <w:szCs w:val="28"/>
          <w:lang w:val="vi-VN"/>
        </w:rPr>
        <w:t>2) Biện pháp giảm thiểu tác động do nước thải và nước mưa chảy tràn</w:t>
      </w:r>
      <w:r w:rsidR="002216AE">
        <w:rPr>
          <w:rFonts w:ascii="Times New Roman" w:hAnsi="Times New Roman" w:cs="Times New Roman"/>
          <w:b/>
          <w:i/>
          <w:color w:val="000000" w:themeColor="text1"/>
          <w:sz w:val="28"/>
          <w:szCs w:val="28"/>
        </w:rPr>
        <w:t>.</w:t>
      </w:r>
      <w:r w:rsidRPr="00C615C9">
        <w:rPr>
          <w:rFonts w:ascii="Times New Roman" w:hAnsi="Times New Roman" w:cs="Times New Roman"/>
          <w:b/>
          <w:i/>
          <w:color w:val="000000" w:themeColor="text1"/>
          <w:sz w:val="28"/>
          <w:szCs w:val="28"/>
          <w:lang w:val="vi-VN"/>
        </w:rPr>
        <w:t xml:space="preserve">   </w:t>
      </w:r>
    </w:p>
    <w:p w:rsidR="00253F5A" w:rsidRPr="00C615C9" w:rsidRDefault="00253F5A" w:rsidP="00253F5A">
      <w:pPr>
        <w:pStyle w:val="ListParagraph"/>
        <w:numPr>
          <w:ilvl w:val="0"/>
          <w:numId w:val="3"/>
        </w:numPr>
        <w:spacing w:before="60" w:after="60" w:line="360" w:lineRule="exact"/>
        <w:jc w:val="both"/>
        <w:rPr>
          <w:rFonts w:ascii="Times New Roman" w:hAnsi="Times New Roman" w:cs="Times New Roman"/>
          <w:i/>
          <w:color w:val="000000" w:themeColor="text1"/>
          <w:sz w:val="28"/>
          <w:szCs w:val="28"/>
          <w:lang w:val="vi-VN"/>
        </w:rPr>
      </w:pPr>
      <w:r w:rsidRPr="00C615C9">
        <w:rPr>
          <w:rFonts w:ascii="Times New Roman" w:hAnsi="Times New Roman" w:cs="Times New Roman"/>
          <w:i/>
          <w:color w:val="000000" w:themeColor="text1"/>
          <w:sz w:val="28"/>
          <w:szCs w:val="28"/>
          <w:lang w:val="vi-VN"/>
        </w:rPr>
        <w:t>Đối với nước mưa chảy tràn</w:t>
      </w:r>
    </w:p>
    <w:p w:rsidR="00253F5A" w:rsidRPr="00C50DDA" w:rsidRDefault="00253F5A" w:rsidP="00253F5A">
      <w:pPr>
        <w:spacing w:before="60" w:after="60" w:line="340" w:lineRule="exact"/>
        <w:ind w:firstLine="720"/>
        <w:jc w:val="both"/>
        <w:rPr>
          <w:rFonts w:ascii="Times New Roman" w:eastAsia="Times New Roman" w:hAnsi="Times New Roman" w:cs="Times New Roman"/>
          <w:color w:val="000000" w:themeColor="text1"/>
          <w:sz w:val="28"/>
          <w:szCs w:val="28"/>
          <w:lang w:val="vi-VN"/>
        </w:rPr>
      </w:pPr>
      <w:r w:rsidRPr="00C50DDA">
        <w:rPr>
          <w:rFonts w:ascii="Times New Roman" w:hAnsi="Times New Roman" w:cs="Times New Roman"/>
          <w:i/>
          <w:color w:val="000000" w:themeColor="text1"/>
          <w:sz w:val="28"/>
          <w:szCs w:val="28"/>
        </w:rPr>
        <w:t xml:space="preserve">- </w:t>
      </w:r>
      <w:r w:rsidRPr="00C50DDA">
        <w:rPr>
          <w:rFonts w:ascii="Times New Roman" w:eastAsia="Times New Roman" w:hAnsi="Times New Roman" w:cs="Times New Roman"/>
          <w:color w:val="000000" w:themeColor="text1"/>
          <w:sz w:val="28"/>
          <w:szCs w:val="28"/>
          <w:lang w:val="vi-VN"/>
        </w:rPr>
        <w:t xml:space="preserve">Tránh trồng cây vào những ngày có mưa lớn; </w:t>
      </w:r>
      <w:proofErr w:type="gramStart"/>
      <w:r w:rsidRPr="00C50DDA">
        <w:rPr>
          <w:rFonts w:ascii="Times New Roman" w:eastAsia="Times New Roman" w:hAnsi="Times New Roman" w:cs="Times New Roman"/>
          <w:color w:val="000000" w:themeColor="text1"/>
          <w:sz w:val="28"/>
          <w:szCs w:val="28"/>
          <w:lang w:val="vi-VN"/>
        </w:rPr>
        <w:t>thu</w:t>
      </w:r>
      <w:proofErr w:type="gramEnd"/>
      <w:r w:rsidRPr="00C50DDA">
        <w:rPr>
          <w:rFonts w:ascii="Times New Roman" w:eastAsia="Times New Roman" w:hAnsi="Times New Roman" w:cs="Times New Roman"/>
          <w:color w:val="000000" w:themeColor="text1"/>
          <w:sz w:val="28"/>
          <w:szCs w:val="28"/>
          <w:lang w:val="vi-VN"/>
        </w:rPr>
        <w:t xml:space="preserve"> dọn, nạo vét các mương thoát nước trong quá trình hoạt động.</w:t>
      </w:r>
    </w:p>
    <w:p w:rsidR="00253F5A" w:rsidRPr="00931074" w:rsidRDefault="00253F5A" w:rsidP="00253F5A">
      <w:pPr>
        <w:spacing w:before="60" w:after="60" w:line="340" w:lineRule="exact"/>
        <w:ind w:firstLine="720"/>
        <w:jc w:val="both"/>
        <w:rPr>
          <w:rFonts w:ascii="Times New Roman" w:eastAsia="Times New Roman" w:hAnsi="Times New Roman" w:cs="Times New Roman"/>
          <w:color w:val="000000" w:themeColor="text1"/>
          <w:sz w:val="28"/>
          <w:szCs w:val="28"/>
        </w:rPr>
      </w:pPr>
      <w:r w:rsidRPr="00C50DDA">
        <w:rPr>
          <w:rFonts w:ascii="Times New Roman" w:hAnsi="Times New Roman" w:cs="Times New Roman"/>
          <w:i/>
          <w:color w:val="000000" w:themeColor="text1"/>
          <w:sz w:val="28"/>
          <w:szCs w:val="28"/>
        </w:rPr>
        <w:t xml:space="preserve"> </w:t>
      </w:r>
      <w:r w:rsidRPr="00493095">
        <w:rPr>
          <w:rFonts w:ascii="Times New Roman" w:hAnsi="Times New Roman" w:cs="Times New Roman"/>
          <w:i/>
          <w:color w:val="000000" w:themeColor="text1"/>
          <w:sz w:val="28"/>
          <w:szCs w:val="28"/>
        </w:rPr>
        <w:t xml:space="preserve">- </w:t>
      </w:r>
      <w:r w:rsidRPr="00493095">
        <w:rPr>
          <w:rFonts w:ascii="Times New Roman" w:eastAsia="Times New Roman" w:hAnsi="Times New Roman" w:cs="Times New Roman"/>
          <w:color w:val="000000" w:themeColor="text1"/>
          <w:sz w:val="28"/>
          <w:szCs w:val="28"/>
          <w:lang w:val="vi-VN"/>
        </w:rPr>
        <w:t xml:space="preserve">Giữ nguyên mương thoát nước mưa dọc theo ranh giới </w:t>
      </w:r>
      <w:r w:rsidRPr="00493095">
        <w:rPr>
          <w:rFonts w:ascii="Times New Roman" w:eastAsia="Times New Roman" w:hAnsi="Times New Roman" w:cs="Times New Roman"/>
          <w:color w:val="000000" w:themeColor="text1"/>
          <w:sz w:val="28"/>
          <w:szCs w:val="28"/>
        </w:rPr>
        <w:t xml:space="preserve">ở các phía Bắc, </w:t>
      </w:r>
      <w:r w:rsidRPr="00493095">
        <w:rPr>
          <w:rFonts w:ascii="Times New Roman" w:eastAsia="Times New Roman" w:hAnsi="Times New Roman" w:cs="Times New Roman"/>
          <w:color w:val="000000" w:themeColor="text1"/>
          <w:sz w:val="28"/>
          <w:szCs w:val="28"/>
          <w:lang w:val="vi-VN"/>
        </w:rPr>
        <w:t xml:space="preserve">phía </w:t>
      </w:r>
      <w:r w:rsidR="008A423B" w:rsidRPr="00493095">
        <w:rPr>
          <w:rFonts w:ascii="Times New Roman" w:eastAsia="Times New Roman" w:hAnsi="Times New Roman" w:cs="Times New Roman"/>
          <w:color w:val="000000" w:themeColor="text1"/>
          <w:sz w:val="28"/>
          <w:szCs w:val="28"/>
        </w:rPr>
        <w:t>Tây và phía Đông</w:t>
      </w:r>
      <w:r w:rsidRPr="00493095">
        <w:rPr>
          <w:rFonts w:ascii="Times New Roman" w:eastAsia="Times New Roman" w:hAnsi="Times New Roman" w:cs="Times New Roman"/>
          <w:color w:val="000000" w:themeColor="text1"/>
          <w:sz w:val="28"/>
          <w:szCs w:val="28"/>
        </w:rPr>
        <w:t xml:space="preserve"> </w:t>
      </w:r>
      <w:r w:rsidRPr="00493095">
        <w:rPr>
          <w:rFonts w:ascii="Times New Roman" w:eastAsia="Times New Roman" w:hAnsi="Times New Roman" w:cs="Times New Roman"/>
          <w:color w:val="000000" w:themeColor="text1"/>
          <w:sz w:val="28"/>
          <w:szCs w:val="28"/>
          <w:lang w:val="vi-VN"/>
        </w:rPr>
        <w:t xml:space="preserve">của Dự án kích thước rộng 1m, sâu 1m với tổng chiều dài </w:t>
      </w:r>
      <w:r w:rsidRPr="00493095">
        <w:rPr>
          <w:rFonts w:ascii="Times New Roman" w:eastAsia="Times New Roman" w:hAnsi="Times New Roman" w:cs="Times New Roman"/>
          <w:color w:val="000000" w:themeColor="text1"/>
          <w:sz w:val="28"/>
          <w:szCs w:val="28"/>
        </w:rPr>
        <w:t>418</w:t>
      </w:r>
      <w:r w:rsidRPr="00493095">
        <w:rPr>
          <w:rFonts w:ascii="Times New Roman" w:eastAsia="Times New Roman" w:hAnsi="Times New Roman" w:cs="Times New Roman"/>
          <w:color w:val="000000" w:themeColor="text1"/>
          <w:sz w:val="28"/>
          <w:szCs w:val="28"/>
          <w:lang w:val="vi-VN"/>
        </w:rPr>
        <w:t xml:space="preserve">m, và </w:t>
      </w:r>
      <w:r w:rsidRPr="00493095">
        <w:rPr>
          <w:rFonts w:ascii="Times New Roman" w:eastAsia="Times New Roman" w:hAnsi="Times New Roman" w:cs="Times New Roman"/>
          <w:color w:val="000000" w:themeColor="text1"/>
          <w:sz w:val="28"/>
          <w:szCs w:val="28"/>
        </w:rPr>
        <w:t>3</w:t>
      </w:r>
      <w:r w:rsidRPr="00493095">
        <w:rPr>
          <w:rFonts w:ascii="Times New Roman" w:eastAsia="Times New Roman" w:hAnsi="Times New Roman" w:cs="Times New Roman"/>
          <w:color w:val="000000" w:themeColor="text1"/>
          <w:sz w:val="28"/>
          <w:szCs w:val="28"/>
          <w:lang w:val="vi-VN"/>
        </w:rPr>
        <w:t xml:space="preserve"> hố lắng có kích thước </w:t>
      </w:r>
      <w:r w:rsidRPr="00493095">
        <w:rPr>
          <w:rFonts w:ascii="Times New Roman" w:eastAsia="Times New Roman" w:hAnsi="Times New Roman" w:cs="Times New Roman"/>
          <w:color w:val="000000" w:themeColor="text1"/>
          <w:sz w:val="28"/>
          <w:szCs w:val="28"/>
        </w:rPr>
        <w:t xml:space="preserve">1,5m x 1m x 1,3m </w:t>
      </w:r>
      <w:r w:rsidRPr="00493095">
        <w:rPr>
          <w:rFonts w:ascii="Times New Roman" w:eastAsia="Times New Roman" w:hAnsi="Times New Roman" w:cs="Times New Roman"/>
          <w:color w:val="000000" w:themeColor="text1"/>
          <w:sz w:val="28"/>
          <w:szCs w:val="28"/>
          <w:lang w:val="vi-VN"/>
        </w:rPr>
        <w:t>(dài x rộng x sâu) để lắng cặn trước khi thoát nước theo địa hình</w:t>
      </w:r>
      <w:r w:rsidR="008A423B" w:rsidRPr="00493095">
        <w:rPr>
          <w:rFonts w:ascii="Times New Roman" w:eastAsia="Times New Roman" w:hAnsi="Times New Roman" w:cs="Times New Roman"/>
          <w:color w:val="000000" w:themeColor="text1"/>
          <w:sz w:val="28"/>
          <w:szCs w:val="28"/>
        </w:rPr>
        <w:t xml:space="preserve"> về vùng trũng thấp</w:t>
      </w:r>
      <w:r w:rsidRPr="00493095">
        <w:rPr>
          <w:rFonts w:ascii="Times New Roman" w:eastAsia="Times New Roman" w:hAnsi="Times New Roman" w:cs="Times New Roman"/>
          <w:color w:val="000000" w:themeColor="text1"/>
          <w:sz w:val="28"/>
          <w:szCs w:val="28"/>
          <w:lang w:val="vi-VN"/>
        </w:rPr>
        <w:t xml:space="preserve">. </w:t>
      </w:r>
    </w:p>
    <w:p w:rsidR="00253F5A" w:rsidRPr="002216AE" w:rsidRDefault="00253F5A" w:rsidP="00253F5A">
      <w:pPr>
        <w:spacing w:before="60" w:after="60" w:line="360" w:lineRule="exact"/>
        <w:ind w:firstLine="720"/>
        <w:jc w:val="both"/>
        <w:rPr>
          <w:rFonts w:ascii="Times New Roman" w:hAnsi="Times New Roman" w:cs="Times New Roman"/>
          <w:b/>
          <w:i/>
          <w:color w:val="000000" w:themeColor="text1"/>
          <w:sz w:val="28"/>
          <w:szCs w:val="28"/>
        </w:rPr>
      </w:pPr>
      <w:r w:rsidRPr="00C615C9">
        <w:rPr>
          <w:rFonts w:ascii="Times New Roman" w:hAnsi="Times New Roman" w:cs="Times New Roman"/>
          <w:b/>
          <w:i/>
          <w:color w:val="000000" w:themeColor="text1"/>
          <w:sz w:val="28"/>
          <w:szCs w:val="28"/>
          <w:lang w:val="vi-VN"/>
        </w:rPr>
        <w:t>3) Biện pháp giảm thiểu tác động của chất thải rắn</w:t>
      </w:r>
      <w:r w:rsidR="002216AE">
        <w:rPr>
          <w:rFonts w:ascii="Times New Roman" w:hAnsi="Times New Roman" w:cs="Times New Roman"/>
          <w:b/>
          <w:i/>
          <w:color w:val="000000" w:themeColor="text1"/>
          <w:sz w:val="28"/>
          <w:szCs w:val="28"/>
        </w:rPr>
        <w:t>.</w:t>
      </w:r>
    </w:p>
    <w:p w:rsidR="00253F5A" w:rsidRPr="00C615C9" w:rsidRDefault="00253F5A" w:rsidP="00253F5A">
      <w:pPr>
        <w:spacing w:before="60" w:after="60" w:line="360" w:lineRule="exact"/>
        <w:ind w:firstLine="720"/>
        <w:jc w:val="both"/>
        <w:rPr>
          <w:rFonts w:ascii="Times New Roman" w:hAnsi="Times New Roman" w:cs="Times New Roman"/>
          <w:color w:val="000000" w:themeColor="text1"/>
          <w:sz w:val="28"/>
          <w:szCs w:val="28"/>
          <w:lang w:val="vi-VN"/>
        </w:rPr>
      </w:pPr>
      <w:r w:rsidRPr="00C615C9">
        <w:rPr>
          <w:rFonts w:ascii="Times New Roman" w:hAnsi="Times New Roman" w:cs="Times New Roman"/>
          <w:color w:val="000000" w:themeColor="text1"/>
          <w:sz w:val="28"/>
          <w:szCs w:val="28"/>
          <w:lang w:val="vi-VN"/>
        </w:rPr>
        <w:t>- Chất thải rắn sinh hoạt:</w:t>
      </w:r>
    </w:p>
    <w:p w:rsidR="00253F5A" w:rsidRPr="00C615C9" w:rsidRDefault="00253F5A" w:rsidP="00253F5A">
      <w:pPr>
        <w:spacing w:before="60" w:after="60" w:line="360" w:lineRule="exact"/>
        <w:ind w:firstLine="720"/>
        <w:jc w:val="both"/>
        <w:rPr>
          <w:rFonts w:ascii="Times New Roman" w:eastAsia="Cordia New" w:hAnsi="Times New Roman" w:cs="Times New Roman"/>
          <w:iCs/>
          <w:color w:val="000000" w:themeColor="text1"/>
          <w:spacing w:val="4"/>
          <w:sz w:val="28"/>
          <w:szCs w:val="28"/>
          <w:lang w:val="vi-VN"/>
        </w:rPr>
      </w:pPr>
      <w:r w:rsidRPr="00C50DDA">
        <w:rPr>
          <w:rFonts w:ascii="Times New Roman" w:hAnsi="Times New Roman" w:cs="Times New Roman"/>
          <w:color w:val="000000" w:themeColor="text1"/>
          <w:sz w:val="28"/>
          <w:szCs w:val="28"/>
        </w:rPr>
        <w:lastRenderedPageBreak/>
        <w:t xml:space="preserve">+ </w:t>
      </w:r>
      <w:r w:rsidRPr="00C50DDA">
        <w:rPr>
          <w:rFonts w:ascii="Times New Roman" w:eastAsia="Cordia New" w:hAnsi="Times New Roman" w:cs="Times New Roman"/>
          <w:iCs/>
          <w:color w:val="000000" w:themeColor="text1"/>
          <w:spacing w:val="4"/>
          <w:sz w:val="28"/>
          <w:szCs w:val="28"/>
          <w:lang w:val="vi-VN"/>
        </w:rPr>
        <w:t xml:space="preserve">Bố trí thùng rác loại 50 lít tại khu vực dự </w:t>
      </w:r>
      <w:proofErr w:type="gramStart"/>
      <w:r w:rsidRPr="00C50DDA">
        <w:rPr>
          <w:rFonts w:ascii="Times New Roman" w:eastAsia="Cordia New" w:hAnsi="Times New Roman" w:cs="Times New Roman"/>
          <w:iCs/>
          <w:color w:val="000000" w:themeColor="text1"/>
          <w:spacing w:val="4"/>
          <w:sz w:val="28"/>
          <w:szCs w:val="28"/>
          <w:lang w:val="vi-VN"/>
        </w:rPr>
        <w:t>án</w:t>
      </w:r>
      <w:proofErr w:type="gramEnd"/>
      <w:r w:rsidRPr="00C50DDA">
        <w:rPr>
          <w:rFonts w:ascii="Times New Roman" w:eastAsia="Cordia New" w:hAnsi="Times New Roman" w:cs="Times New Roman"/>
          <w:iCs/>
          <w:color w:val="000000" w:themeColor="text1"/>
          <w:spacing w:val="4"/>
          <w:sz w:val="28"/>
          <w:szCs w:val="28"/>
          <w:lang w:val="vi-VN"/>
        </w:rPr>
        <w:t xml:space="preserve"> để thu gom rác thải hằng ngày. Chủ Dự án hợp đồng với đội thu gom rác để thu gom chất thải rắn tần suất </w:t>
      </w:r>
      <w:r w:rsidRPr="00C615C9">
        <w:rPr>
          <w:rFonts w:ascii="Times New Roman" w:eastAsia="Cordia New" w:hAnsi="Times New Roman" w:cs="Times New Roman"/>
          <w:iCs/>
          <w:color w:val="000000" w:themeColor="text1"/>
          <w:spacing w:val="4"/>
          <w:sz w:val="28"/>
          <w:szCs w:val="28"/>
          <w:lang w:val="vi-VN"/>
        </w:rPr>
        <w:t>3</w:t>
      </w:r>
      <w:r w:rsidRPr="00C50DDA">
        <w:rPr>
          <w:rFonts w:ascii="Times New Roman" w:eastAsia="Cordia New" w:hAnsi="Times New Roman" w:cs="Times New Roman"/>
          <w:iCs/>
          <w:color w:val="000000" w:themeColor="text1"/>
          <w:spacing w:val="4"/>
          <w:sz w:val="28"/>
          <w:szCs w:val="28"/>
          <w:lang w:val="vi-VN"/>
        </w:rPr>
        <w:t xml:space="preserve"> lần/tuần.</w:t>
      </w:r>
    </w:p>
    <w:p w:rsidR="00253F5A" w:rsidRPr="00C50DDA" w:rsidRDefault="00253F5A" w:rsidP="00253F5A">
      <w:pPr>
        <w:spacing w:before="60" w:after="60" w:line="360" w:lineRule="exact"/>
        <w:ind w:firstLine="720"/>
        <w:jc w:val="both"/>
        <w:rPr>
          <w:rFonts w:ascii="Times New Roman" w:hAnsi="Times New Roman" w:cs="Times New Roman"/>
          <w:color w:val="000000" w:themeColor="text1"/>
          <w:sz w:val="28"/>
          <w:szCs w:val="28"/>
        </w:rPr>
      </w:pPr>
      <w:r w:rsidRPr="00C50DDA">
        <w:rPr>
          <w:rFonts w:ascii="Times New Roman" w:hAnsi="Times New Roman" w:cs="Times New Roman"/>
          <w:color w:val="000000" w:themeColor="text1"/>
          <w:sz w:val="28"/>
          <w:szCs w:val="28"/>
        </w:rPr>
        <w:t xml:space="preserve">+ </w:t>
      </w:r>
      <w:r w:rsidRPr="00C50DDA">
        <w:rPr>
          <w:rFonts w:ascii="Times New Roman" w:eastAsia="Cordia New" w:hAnsi="Times New Roman" w:cs="Times New Roman"/>
          <w:iCs/>
          <w:color w:val="000000" w:themeColor="text1"/>
          <w:sz w:val="28"/>
          <w:szCs w:val="28"/>
          <w:lang w:val="vi-VN"/>
        </w:rPr>
        <w:t xml:space="preserve">Đối với nguồn rác thải hữu cơ, là thức ăn thừa, sẽ được </w:t>
      </w:r>
      <w:proofErr w:type="gramStart"/>
      <w:r w:rsidRPr="00C50DDA">
        <w:rPr>
          <w:rFonts w:ascii="Times New Roman" w:eastAsia="Cordia New" w:hAnsi="Times New Roman" w:cs="Times New Roman"/>
          <w:iCs/>
          <w:color w:val="000000" w:themeColor="text1"/>
          <w:sz w:val="28"/>
          <w:szCs w:val="28"/>
          <w:lang w:val="vi-VN"/>
        </w:rPr>
        <w:t>thu</w:t>
      </w:r>
      <w:proofErr w:type="gramEnd"/>
      <w:r w:rsidRPr="00C50DDA">
        <w:rPr>
          <w:rFonts w:ascii="Times New Roman" w:eastAsia="Cordia New" w:hAnsi="Times New Roman" w:cs="Times New Roman"/>
          <w:iCs/>
          <w:color w:val="000000" w:themeColor="text1"/>
          <w:sz w:val="28"/>
          <w:szCs w:val="28"/>
          <w:lang w:val="vi-VN"/>
        </w:rPr>
        <w:t xml:space="preserve"> gom cho các hộ có chăn nuôi lợn trong khu vực.</w:t>
      </w:r>
    </w:p>
    <w:p w:rsidR="00253F5A" w:rsidRPr="00C50DDA" w:rsidRDefault="00253F5A" w:rsidP="00253F5A">
      <w:pPr>
        <w:spacing w:before="60" w:after="60" w:line="360" w:lineRule="exact"/>
        <w:ind w:firstLine="720"/>
        <w:jc w:val="both"/>
        <w:rPr>
          <w:rFonts w:ascii="Times New Roman" w:eastAsia="Cordia New" w:hAnsi="Times New Roman" w:cs="Times New Roman"/>
          <w:iCs/>
          <w:color w:val="000000" w:themeColor="text1"/>
          <w:spacing w:val="-6"/>
          <w:sz w:val="28"/>
          <w:szCs w:val="28"/>
        </w:rPr>
      </w:pPr>
      <w:r w:rsidRPr="00C50DDA">
        <w:rPr>
          <w:rFonts w:ascii="Times New Roman" w:hAnsi="Times New Roman" w:cs="Times New Roman"/>
          <w:color w:val="000000" w:themeColor="text1"/>
          <w:sz w:val="28"/>
          <w:szCs w:val="28"/>
        </w:rPr>
        <w:t xml:space="preserve">- </w:t>
      </w:r>
      <w:r w:rsidRPr="00C50DDA">
        <w:rPr>
          <w:rFonts w:ascii="Times New Roman" w:eastAsia="Cordia New" w:hAnsi="Times New Roman" w:cs="Times New Roman"/>
          <w:iCs/>
          <w:color w:val="000000" w:themeColor="text1"/>
          <w:spacing w:val="-6"/>
          <w:sz w:val="28"/>
          <w:szCs w:val="28"/>
          <w:lang w:val="vi-VN"/>
        </w:rPr>
        <w:t>Giảm thiểu tác động của chất thải từ hoạt động vận chuyển cây trồng, phân bón</w:t>
      </w:r>
    </w:p>
    <w:p w:rsidR="00253F5A" w:rsidRPr="00C615C9" w:rsidRDefault="00253F5A" w:rsidP="00253F5A">
      <w:pPr>
        <w:spacing w:before="60" w:after="60" w:line="360" w:lineRule="exact"/>
        <w:ind w:firstLine="720"/>
        <w:jc w:val="both"/>
        <w:rPr>
          <w:rFonts w:ascii="Times New Roman" w:eastAsia="Cordia New" w:hAnsi="Times New Roman" w:cs="Times New Roman"/>
          <w:iCs/>
          <w:color w:val="000000" w:themeColor="text1"/>
          <w:sz w:val="28"/>
          <w:szCs w:val="28"/>
          <w:lang w:val="vi-VN"/>
        </w:rPr>
      </w:pPr>
      <w:r w:rsidRPr="00C50DDA">
        <w:rPr>
          <w:rFonts w:ascii="Times New Roman" w:eastAsia="Cordia New" w:hAnsi="Times New Roman" w:cs="Times New Roman"/>
          <w:iCs/>
          <w:color w:val="000000" w:themeColor="text1"/>
          <w:sz w:val="28"/>
          <w:szCs w:val="28"/>
          <w:lang w:val="vi-VN"/>
        </w:rPr>
        <w:t xml:space="preserve">Chất thải trong quá trình này đó là đất, phân bón rơi vãi trên các tuyến đường vận chuyển về khu vực Dự án: yêu cầu lái xe chở đúng trọng tải quy định, dùng bạt che phủ kín thùng xe, vật liệu không chở quá thùng xe để hạn chế đất, phân bón rơi vãi. Bố trí công nhân thu dọn đất rơi vãi tại tuyến đường </w:t>
      </w:r>
      <w:r w:rsidRPr="00C615C9">
        <w:rPr>
          <w:rFonts w:ascii="Times New Roman" w:eastAsia="Cordia New" w:hAnsi="Times New Roman" w:cs="Times New Roman"/>
          <w:iCs/>
          <w:color w:val="000000" w:themeColor="text1"/>
          <w:sz w:val="28"/>
          <w:szCs w:val="28"/>
          <w:lang w:val="vi-VN"/>
        </w:rPr>
        <w:t>rải cấp phối đi vào Dự án</w:t>
      </w:r>
      <w:r w:rsidRPr="00C50DDA">
        <w:rPr>
          <w:rFonts w:ascii="Times New Roman" w:eastAsia="Cordia New" w:hAnsi="Times New Roman" w:cs="Times New Roman"/>
          <w:iCs/>
          <w:color w:val="000000" w:themeColor="text1"/>
          <w:sz w:val="28"/>
          <w:szCs w:val="28"/>
          <w:lang w:val="vi-VN"/>
        </w:rPr>
        <w:t xml:space="preserve"> và tuyến đường </w:t>
      </w:r>
      <w:r w:rsidR="008A423B">
        <w:rPr>
          <w:rFonts w:ascii="Times New Roman" w:eastAsia="Cordia New" w:hAnsi="Times New Roman" w:cs="Times New Roman"/>
          <w:iCs/>
          <w:color w:val="000000" w:themeColor="text1"/>
          <w:sz w:val="28"/>
          <w:szCs w:val="28"/>
          <w:lang w:val="vi-VN"/>
        </w:rPr>
        <w:t>Hồ Chí Minh</w:t>
      </w:r>
      <w:r w:rsidRPr="00C50DDA">
        <w:rPr>
          <w:rFonts w:ascii="Times New Roman" w:eastAsia="Cordia New" w:hAnsi="Times New Roman" w:cs="Times New Roman"/>
          <w:iCs/>
          <w:color w:val="000000" w:themeColor="text1"/>
          <w:sz w:val="28"/>
          <w:szCs w:val="28"/>
          <w:lang w:val="vi-VN"/>
        </w:rPr>
        <w:t xml:space="preserve"> đoạn đi qua dự án.</w:t>
      </w:r>
    </w:p>
    <w:p w:rsidR="00253F5A" w:rsidRPr="00C50DDA" w:rsidRDefault="00253F5A" w:rsidP="00253F5A">
      <w:pPr>
        <w:spacing w:before="60" w:after="60" w:line="360" w:lineRule="exact"/>
        <w:ind w:firstLine="720"/>
        <w:jc w:val="both"/>
        <w:rPr>
          <w:rFonts w:ascii="Times New Roman" w:hAnsi="Times New Roman" w:cs="Times New Roman"/>
          <w:b/>
          <w:i/>
          <w:color w:val="000000" w:themeColor="text1"/>
          <w:sz w:val="28"/>
          <w:szCs w:val="28"/>
        </w:rPr>
      </w:pPr>
      <w:r w:rsidRPr="00C50DDA">
        <w:rPr>
          <w:rFonts w:ascii="Times New Roman" w:hAnsi="Times New Roman" w:cs="Times New Roman"/>
          <w:b/>
          <w:i/>
          <w:color w:val="000000" w:themeColor="text1"/>
          <w:sz w:val="28"/>
          <w:szCs w:val="28"/>
        </w:rPr>
        <w:t>4) Giảm thiểu tác động do tiếng ồn:</w:t>
      </w:r>
    </w:p>
    <w:p w:rsidR="00253F5A" w:rsidRPr="00C50DDA" w:rsidRDefault="00253F5A" w:rsidP="00253F5A">
      <w:pPr>
        <w:spacing w:before="60" w:after="60" w:line="360" w:lineRule="exact"/>
        <w:ind w:firstLine="720"/>
        <w:jc w:val="both"/>
        <w:rPr>
          <w:rFonts w:ascii="Times New Roman" w:hAnsi="Times New Roman" w:cs="Times New Roman"/>
          <w:color w:val="000000" w:themeColor="text1"/>
          <w:sz w:val="28"/>
          <w:szCs w:val="28"/>
        </w:rPr>
      </w:pPr>
      <w:r w:rsidRPr="00C50DDA">
        <w:rPr>
          <w:rFonts w:ascii="Times New Roman" w:hAnsi="Times New Roman" w:cs="Times New Roman"/>
          <w:color w:val="000000" w:themeColor="text1"/>
          <w:sz w:val="28"/>
          <w:szCs w:val="28"/>
        </w:rPr>
        <w:t xml:space="preserve">- </w:t>
      </w:r>
      <w:r w:rsidRPr="00C50DDA">
        <w:rPr>
          <w:rFonts w:ascii="Times New Roman" w:eastAsia="Cordia New" w:hAnsi="Times New Roman" w:cs="Times New Roman"/>
          <w:iCs/>
          <w:color w:val="000000" w:themeColor="text1"/>
          <w:sz w:val="28"/>
          <w:szCs w:val="28"/>
          <w:lang w:val="vi-VN"/>
        </w:rPr>
        <w:t>Sử dụng các phương tiện chở vật liệu đã được đăng kiểm định kỳ nhằm đảm bảo tiếng ồn phát sinh trong giới hạn cho phép</w:t>
      </w:r>
    </w:p>
    <w:p w:rsidR="00931074" w:rsidRDefault="00253F5A" w:rsidP="00253F5A">
      <w:pPr>
        <w:spacing w:before="60" w:after="60" w:line="360" w:lineRule="exact"/>
        <w:ind w:firstLine="720"/>
        <w:jc w:val="both"/>
        <w:rPr>
          <w:rFonts w:ascii="Times New Roman" w:eastAsia="Cordia New" w:hAnsi="Times New Roman" w:cs="Times New Roman"/>
          <w:iCs/>
          <w:color w:val="000000" w:themeColor="text1"/>
          <w:sz w:val="28"/>
          <w:szCs w:val="28"/>
          <w:lang w:val="vi-VN"/>
        </w:rPr>
        <w:sectPr w:rsidR="00931074" w:rsidSect="002216AE">
          <w:headerReference w:type="default" r:id="rId10"/>
          <w:footerReference w:type="default" r:id="rId11"/>
          <w:pgSz w:w="11907" w:h="16839" w:code="9"/>
          <w:pgMar w:top="1418" w:right="1134" w:bottom="1418" w:left="1701" w:header="720" w:footer="720" w:gutter="0"/>
          <w:pgNumType w:start="1"/>
          <w:cols w:space="720"/>
          <w:docGrid w:linePitch="360"/>
        </w:sectPr>
      </w:pPr>
      <w:r w:rsidRPr="00C50DDA">
        <w:rPr>
          <w:rFonts w:ascii="Times New Roman" w:hAnsi="Times New Roman" w:cs="Times New Roman"/>
          <w:color w:val="000000" w:themeColor="text1"/>
          <w:sz w:val="28"/>
          <w:szCs w:val="28"/>
        </w:rPr>
        <w:t xml:space="preserve">- </w:t>
      </w:r>
      <w:r w:rsidRPr="00C50DDA">
        <w:rPr>
          <w:rFonts w:ascii="Times New Roman" w:eastAsia="Cordia New" w:hAnsi="Times New Roman" w:cs="Times New Roman"/>
          <w:iCs/>
          <w:color w:val="000000" w:themeColor="text1"/>
          <w:sz w:val="28"/>
          <w:szCs w:val="28"/>
          <w:lang w:val="vi-VN"/>
        </w:rPr>
        <w:t>Khi đi qua khu dân cư sinh sống hai bên các tuyến đường, hạn chế sử dụng còi hơi và không tập trung nhiều phương tiện vận chuyển.</w:t>
      </w:r>
    </w:p>
    <w:p w:rsidR="00931074" w:rsidRPr="002216AE" w:rsidRDefault="00931074" w:rsidP="00931074">
      <w:pPr>
        <w:keepNext/>
        <w:spacing w:before="60" w:after="60" w:line="360" w:lineRule="exact"/>
        <w:ind w:firstLine="720"/>
        <w:jc w:val="both"/>
        <w:outlineLvl w:val="1"/>
        <w:rPr>
          <w:rFonts w:ascii="Times New Roman" w:eastAsia="MS Mincho" w:hAnsi="Times New Roman" w:cs="Times New Roman"/>
          <w:b/>
          <w:color w:val="000000"/>
          <w:sz w:val="28"/>
          <w:szCs w:val="28"/>
        </w:rPr>
      </w:pPr>
      <w:bookmarkStart w:id="19" w:name="_Toc96499685"/>
      <w:bookmarkStart w:id="20" w:name="_Toc136448408"/>
      <w:r w:rsidRPr="00C50DDA">
        <w:rPr>
          <w:rFonts w:ascii="Times New Roman" w:eastAsia="MS Mincho" w:hAnsi="Times New Roman" w:cs="Times New Roman"/>
          <w:b/>
          <w:color w:val="000000"/>
          <w:sz w:val="28"/>
          <w:szCs w:val="28"/>
          <w:lang w:val="vi-VN"/>
        </w:rPr>
        <w:lastRenderedPageBreak/>
        <w:t>IV. Chương trình quản lý và giám sát môi trường; phương án phòng ngừa, ứng phó sự cố môi trường</w:t>
      </w:r>
      <w:bookmarkEnd w:id="19"/>
      <w:bookmarkEnd w:id="20"/>
      <w:r w:rsidR="002216AE">
        <w:rPr>
          <w:rFonts w:ascii="Times New Roman" w:eastAsia="MS Mincho" w:hAnsi="Times New Roman" w:cs="Times New Roman"/>
          <w:b/>
          <w:color w:val="000000"/>
          <w:sz w:val="28"/>
          <w:szCs w:val="28"/>
        </w:rPr>
        <w:t>.</w:t>
      </w:r>
    </w:p>
    <w:p w:rsidR="00931074" w:rsidRPr="00C50DDA" w:rsidRDefault="00931074" w:rsidP="00931074">
      <w:pPr>
        <w:pStyle w:val="Heading3"/>
        <w:rPr>
          <w:rFonts w:eastAsia="MS Mincho" w:cs="Times New Roman"/>
          <w:color w:val="000000"/>
          <w:szCs w:val="28"/>
          <w:lang w:val="vi-VN"/>
        </w:rPr>
      </w:pPr>
      <w:bookmarkStart w:id="21" w:name="_Toc96499686"/>
      <w:bookmarkStart w:id="22" w:name="_Toc136448409"/>
      <w:r w:rsidRPr="00C615C9">
        <w:rPr>
          <w:rFonts w:eastAsia="MS Mincho" w:cs="Times New Roman"/>
          <w:color w:val="000000"/>
          <w:szCs w:val="28"/>
          <w:lang w:val="vi-VN"/>
        </w:rPr>
        <w:t xml:space="preserve">a. </w:t>
      </w:r>
      <w:r w:rsidRPr="00C50DDA">
        <w:rPr>
          <w:rFonts w:eastAsia="MS Mincho" w:cs="Times New Roman"/>
          <w:color w:val="000000"/>
          <w:szCs w:val="28"/>
          <w:lang w:val="vi-VN"/>
        </w:rPr>
        <w:t>Chương trình quản lý môi trường của chủ dự án</w:t>
      </w:r>
      <w:bookmarkEnd w:id="21"/>
      <w:bookmarkEnd w:id="22"/>
    </w:p>
    <w:p w:rsidR="00931074" w:rsidRPr="00C615C9" w:rsidRDefault="00931074" w:rsidP="00931074">
      <w:pPr>
        <w:widowControl w:val="0"/>
        <w:tabs>
          <w:tab w:val="num" w:pos="0"/>
        </w:tabs>
        <w:spacing w:before="60" w:after="60" w:line="288" w:lineRule="auto"/>
        <w:ind w:firstLine="562"/>
        <w:jc w:val="both"/>
        <w:rPr>
          <w:rFonts w:ascii="Times New Roman" w:eastAsia="Times New Roman" w:hAnsi="Times New Roman" w:cs="Times New Roman"/>
          <w:color w:val="000000"/>
          <w:sz w:val="28"/>
          <w:szCs w:val="28"/>
          <w:lang w:val="vi-VN"/>
        </w:rPr>
      </w:pPr>
      <w:r w:rsidRPr="00C50DDA">
        <w:rPr>
          <w:rFonts w:ascii="Times New Roman" w:eastAsia="Times New Roman" w:hAnsi="Times New Roman" w:cs="Times New Roman"/>
          <w:color w:val="000000"/>
          <w:sz w:val="28"/>
          <w:szCs w:val="28"/>
          <w:lang w:val="vi-VN"/>
        </w:rPr>
        <w:t>Căn cứ quy mô, phạm vi và đặc điểm hoạt động của Dự án, cũng như quá trình phân tích, dự báo và đánh giá các tác động môi trường xảy ra bởi các hoạt động của Dự án, chương trình quản lý môi trường được đề ra cho Dự án trong suốt quá trình từ giai đoạn thi công đến giai đoạn hoạt động. Chương trình được trình bày ở bảng sau:</w:t>
      </w:r>
    </w:p>
    <w:p w:rsidR="00931074" w:rsidRPr="00C615C9" w:rsidRDefault="00931074" w:rsidP="00931074">
      <w:pPr>
        <w:spacing w:after="0" w:line="360" w:lineRule="auto"/>
        <w:jc w:val="center"/>
        <w:rPr>
          <w:rFonts w:ascii="Times New Roman" w:eastAsia="Times New Roman" w:hAnsi="Times New Roman" w:cs="Times New Roman"/>
          <w:b/>
          <w:i/>
          <w:color w:val="000000"/>
          <w:sz w:val="28"/>
          <w:szCs w:val="28"/>
          <w:lang w:val="vi-VN"/>
        </w:rPr>
      </w:pPr>
      <w:r w:rsidRPr="00C615C9">
        <w:rPr>
          <w:rFonts w:ascii="Times New Roman" w:eastAsia="Times New Roman" w:hAnsi="Times New Roman" w:cs="Times New Roman"/>
          <w:b/>
          <w:i/>
          <w:color w:val="000000"/>
          <w:sz w:val="28"/>
          <w:szCs w:val="28"/>
          <w:lang w:val="vi-VN"/>
        </w:rPr>
        <w:t>Bảng 1. Chương trình quản lý môi trường</w:t>
      </w:r>
    </w:p>
    <w:tbl>
      <w:tblPr>
        <w:tblW w:w="14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555"/>
        <w:gridCol w:w="1984"/>
        <w:gridCol w:w="4110"/>
        <w:gridCol w:w="2127"/>
        <w:gridCol w:w="1702"/>
        <w:gridCol w:w="992"/>
        <w:gridCol w:w="1276"/>
      </w:tblGrid>
      <w:tr w:rsidR="00931074" w:rsidRPr="00C50DDA" w:rsidTr="00042B25">
        <w:trPr>
          <w:trHeight w:val="1269"/>
          <w:jc w:val="center"/>
        </w:trPr>
        <w:tc>
          <w:tcPr>
            <w:tcW w:w="567" w:type="dxa"/>
            <w:tcBorders>
              <w:top w:val="single" w:sz="4" w:space="0" w:color="auto"/>
              <w:left w:val="single" w:sz="4" w:space="0" w:color="auto"/>
              <w:bottom w:val="single" w:sz="4" w:space="0" w:color="auto"/>
              <w:right w:val="single" w:sz="4" w:space="0" w:color="auto"/>
            </w:tcBorders>
            <w:vAlign w:val="center"/>
          </w:tcPr>
          <w:p w:rsidR="00931074" w:rsidRPr="00C50DDA" w:rsidRDefault="00931074" w:rsidP="002C7B52">
            <w:pPr>
              <w:widowControl w:val="0"/>
              <w:spacing w:after="0" w:line="264" w:lineRule="auto"/>
              <w:jc w:val="center"/>
              <w:rPr>
                <w:rFonts w:ascii="Times New Roman" w:eastAsia="Times New Roman" w:hAnsi="Times New Roman" w:cs="Times New Roman"/>
                <w:b/>
                <w:bCs/>
                <w:color w:val="000000" w:themeColor="text1"/>
                <w:sz w:val="28"/>
                <w:szCs w:val="28"/>
                <w:lang w:val="vi-VN"/>
              </w:rPr>
            </w:pPr>
            <w:r w:rsidRPr="00C50DDA">
              <w:rPr>
                <w:rFonts w:ascii="Times New Roman" w:eastAsia="Times New Roman" w:hAnsi="Times New Roman" w:cs="Times New Roman"/>
                <w:b/>
                <w:bCs/>
                <w:color w:val="000000" w:themeColor="text1"/>
                <w:sz w:val="28"/>
                <w:szCs w:val="28"/>
                <w:lang w:val="vi-VN"/>
              </w:rPr>
              <w:t>TT</w:t>
            </w:r>
          </w:p>
        </w:tc>
        <w:tc>
          <w:tcPr>
            <w:tcW w:w="1555" w:type="dxa"/>
            <w:tcBorders>
              <w:top w:val="single" w:sz="4" w:space="0" w:color="auto"/>
              <w:left w:val="single" w:sz="4" w:space="0" w:color="auto"/>
              <w:bottom w:val="single" w:sz="4" w:space="0" w:color="auto"/>
              <w:right w:val="single" w:sz="4" w:space="0" w:color="auto"/>
            </w:tcBorders>
            <w:vAlign w:val="center"/>
          </w:tcPr>
          <w:p w:rsidR="00931074" w:rsidRPr="00C50DDA" w:rsidRDefault="00931074" w:rsidP="002C7B52">
            <w:pPr>
              <w:widowControl w:val="0"/>
              <w:spacing w:after="0" w:line="264" w:lineRule="auto"/>
              <w:jc w:val="center"/>
              <w:rPr>
                <w:rFonts w:ascii="Times New Roman" w:eastAsia="Times New Roman" w:hAnsi="Times New Roman" w:cs="Times New Roman"/>
                <w:b/>
                <w:bCs/>
                <w:color w:val="000000" w:themeColor="text1"/>
                <w:sz w:val="28"/>
                <w:szCs w:val="28"/>
                <w:lang w:val="vi-VN"/>
              </w:rPr>
            </w:pPr>
            <w:r w:rsidRPr="00C50DDA">
              <w:rPr>
                <w:rFonts w:ascii="Times New Roman" w:eastAsia="Times New Roman" w:hAnsi="Times New Roman" w:cs="Times New Roman"/>
                <w:b/>
                <w:bCs/>
                <w:color w:val="000000" w:themeColor="text1"/>
                <w:sz w:val="28"/>
                <w:szCs w:val="28"/>
                <w:lang w:val="vi-VN"/>
              </w:rPr>
              <w:t>Các hoạt động</w:t>
            </w:r>
          </w:p>
        </w:tc>
        <w:tc>
          <w:tcPr>
            <w:tcW w:w="1984" w:type="dxa"/>
            <w:tcBorders>
              <w:top w:val="single" w:sz="4" w:space="0" w:color="auto"/>
              <w:left w:val="single" w:sz="4" w:space="0" w:color="auto"/>
              <w:bottom w:val="single" w:sz="4" w:space="0" w:color="auto"/>
              <w:right w:val="single" w:sz="4" w:space="0" w:color="auto"/>
            </w:tcBorders>
            <w:vAlign w:val="center"/>
          </w:tcPr>
          <w:p w:rsidR="00931074" w:rsidRPr="00C50DDA" w:rsidRDefault="00931074" w:rsidP="002C7B52">
            <w:pPr>
              <w:widowControl w:val="0"/>
              <w:tabs>
                <w:tab w:val="num" w:pos="0"/>
              </w:tabs>
              <w:spacing w:after="0"/>
              <w:jc w:val="center"/>
              <w:rPr>
                <w:rFonts w:ascii="Times New Roman" w:eastAsia="Times New Roman" w:hAnsi="Times New Roman" w:cs="Times New Roman"/>
                <w:b/>
                <w:bCs/>
                <w:color w:val="000000" w:themeColor="text1"/>
                <w:sz w:val="28"/>
                <w:szCs w:val="28"/>
                <w:lang w:val="vi-VN"/>
              </w:rPr>
            </w:pPr>
            <w:bookmarkStart w:id="23" w:name="_Toc123862894"/>
            <w:bookmarkStart w:id="24" w:name="_Toc123863939"/>
            <w:bookmarkStart w:id="25" w:name="_Toc123864408"/>
            <w:bookmarkStart w:id="26" w:name="_Toc123865146"/>
            <w:bookmarkStart w:id="27" w:name="_Toc123876999"/>
            <w:bookmarkStart w:id="28" w:name="_Toc123877528"/>
            <w:r w:rsidRPr="00C50DDA">
              <w:rPr>
                <w:rFonts w:ascii="Times New Roman" w:eastAsia="Times New Roman" w:hAnsi="Times New Roman" w:cs="Times New Roman"/>
                <w:b/>
                <w:bCs/>
                <w:color w:val="000000" w:themeColor="text1"/>
                <w:sz w:val="28"/>
                <w:szCs w:val="28"/>
                <w:lang w:val="vi-VN"/>
              </w:rPr>
              <w:t>Các tác động</w:t>
            </w:r>
          </w:p>
          <w:p w:rsidR="00931074" w:rsidRPr="00C50DDA" w:rsidRDefault="00931074" w:rsidP="002C7B52">
            <w:pPr>
              <w:widowControl w:val="0"/>
              <w:tabs>
                <w:tab w:val="num" w:pos="0"/>
              </w:tabs>
              <w:spacing w:after="0"/>
              <w:jc w:val="center"/>
              <w:rPr>
                <w:rFonts w:ascii="Times New Roman" w:eastAsia="Times New Roman" w:hAnsi="Times New Roman" w:cs="Times New Roman"/>
                <w:b/>
                <w:bCs/>
                <w:color w:val="000000" w:themeColor="text1"/>
                <w:sz w:val="28"/>
                <w:szCs w:val="28"/>
                <w:lang w:val="vi-VN"/>
              </w:rPr>
            </w:pPr>
            <w:r w:rsidRPr="00C50DDA">
              <w:rPr>
                <w:rFonts w:ascii="Times New Roman" w:eastAsia="Times New Roman" w:hAnsi="Times New Roman" w:cs="Times New Roman"/>
                <w:b/>
                <w:bCs/>
                <w:color w:val="000000" w:themeColor="text1"/>
                <w:sz w:val="28"/>
                <w:szCs w:val="28"/>
                <w:lang w:val="vi-VN"/>
              </w:rPr>
              <w:t>môi trường</w:t>
            </w:r>
            <w:bookmarkEnd w:id="23"/>
            <w:bookmarkEnd w:id="24"/>
            <w:bookmarkEnd w:id="25"/>
            <w:bookmarkEnd w:id="26"/>
            <w:bookmarkEnd w:id="27"/>
            <w:bookmarkEnd w:id="28"/>
          </w:p>
        </w:tc>
        <w:tc>
          <w:tcPr>
            <w:tcW w:w="4110" w:type="dxa"/>
            <w:tcBorders>
              <w:top w:val="single" w:sz="4" w:space="0" w:color="auto"/>
              <w:left w:val="single" w:sz="4" w:space="0" w:color="auto"/>
              <w:bottom w:val="single" w:sz="4" w:space="0" w:color="auto"/>
              <w:right w:val="single" w:sz="4" w:space="0" w:color="auto"/>
            </w:tcBorders>
            <w:vAlign w:val="center"/>
          </w:tcPr>
          <w:p w:rsidR="00931074" w:rsidRPr="00C50DDA" w:rsidRDefault="00931074" w:rsidP="002C7B52">
            <w:pPr>
              <w:widowControl w:val="0"/>
              <w:tabs>
                <w:tab w:val="num" w:pos="0"/>
              </w:tabs>
              <w:spacing w:after="0"/>
              <w:jc w:val="center"/>
              <w:rPr>
                <w:rFonts w:ascii="Times New Roman" w:eastAsia="Times New Roman" w:hAnsi="Times New Roman" w:cs="Times New Roman"/>
                <w:b/>
                <w:bCs/>
                <w:color w:val="000000" w:themeColor="text1"/>
                <w:sz w:val="28"/>
                <w:szCs w:val="28"/>
                <w:lang w:val="vi-VN"/>
              </w:rPr>
            </w:pPr>
            <w:bookmarkStart w:id="29" w:name="_Toc123862895"/>
            <w:bookmarkStart w:id="30" w:name="_Toc123863940"/>
            <w:bookmarkStart w:id="31" w:name="_Toc123864409"/>
            <w:bookmarkStart w:id="32" w:name="_Toc123865147"/>
            <w:bookmarkStart w:id="33" w:name="_Toc123877000"/>
            <w:bookmarkStart w:id="34" w:name="_Toc123877529"/>
            <w:r w:rsidRPr="00C50DDA">
              <w:rPr>
                <w:rFonts w:ascii="Times New Roman" w:eastAsia="Times New Roman" w:hAnsi="Times New Roman" w:cs="Times New Roman"/>
                <w:b/>
                <w:bCs/>
                <w:color w:val="000000" w:themeColor="text1"/>
                <w:sz w:val="28"/>
                <w:szCs w:val="28"/>
                <w:lang w:val="vi-VN"/>
              </w:rPr>
              <w:t>Các công trình, biện pháp bảo vệ môi trường</w:t>
            </w:r>
            <w:bookmarkEnd w:id="29"/>
            <w:bookmarkEnd w:id="30"/>
            <w:bookmarkEnd w:id="31"/>
            <w:bookmarkEnd w:id="32"/>
            <w:bookmarkEnd w:id="33"/>
            <w:bookmarkEnd w:id="34"/>
          </w:p>
        </w:tc>
        <w:tc>
          <w:tcPr>
            <w:tcW w:w="2127" w:type="dxa"/>
            <w:tcBorders>
              <w:top w:val="single" w:sz="4" w:space="0" w:color="auto"/>
              <w:left w:val="single" w:sz="4" w:space="0" w:color="auto"/>
              <w:bottom w:val="single" w:sz="4" w:space="0" w:color="auto"/>
              <w:right w:val="single" w:sz="4" w:space="0" w:color="auto"/>
            </w:tcBorders>
          </w:tcPr>
          <w:p w:rsidR="00931074" w:rsidRPr="00C50DDA" w:rsidRDefault="00931074" w:rsidP="002C7B52">
            <w:pPr>
              <w:widowControl w:val="0"/>
              <w:tabs>
                <w:tab w:val="num" w:pos="0"/>
              </w:tabs>
              <w:spacing w:after="0"/>
              <w:jc w:val="center"/>
              <w:rPr>
                <w:rFonts w:ascii="Times New Roman" w:eastAsia="Times New Roman" w:hAnsi="Times New Roman" w:cs="Times New Roman"/>
                <w:b/>
                <w:bCs/>
                <w:color w:val="000000" w:themeColor="text1"/>
                <w:sz w:val="28"/>
                <w:szCs w:val="28"/>
                <w:lang w:val="vi-VN"/>
              </w:rPr>
            </w:pPr>
            <w:bookmarkStart w:id="35" w:name="_Toc123862896"/>
            <w:bookmarkStart w:id="36" w:name="_Toc123863941"/>
            <w:bookmarkStart w:id="37" w:name="_Toc123864410"/>
            <w:bookmarkStart w:id="38" w:name="_Toc123865148"/>
            <w:bookmarkStart w:id="39" w:name="_Toc123877001"/>
            <w:bookmarkStart w:id="40" w:name="_Toc123877530"/>
            <w:r w:rsidRPr="00C50DDA">
              <w:rPr>
                <w:rFonts w:ascii="Times New Roman" w:eastAsia="Times New Roman" w:hAnsi="Times New Roman" w:cs="Times New Roman"/>
                <w:b/>
                <w:bCs/>
                <w:color w:val="000000" w:themeColor="text1"/>
                <w:sz w:val="28"/>
                <w:szCs w:val="28"/>
                <w:lang w:val="vi-VN"/>
              </w:rPr>
              <w:t>Kinh phí thực hiện</w:t>
            </w:r>
            <w:bookmarkEnd w:id="35"/>
            <w:bookmarkEnd w:id="36"/>
            <w:bookmarkEnd w:id="37"/>
            <w:bookmarkEnd w:id="38"/>
            <w:bookmarkEnd w:id="39"/>
            <w:bookmarkEnd w:id="40"/>
            <w:r w:rsidRPr="00C50DDA">
              <w:rPr>
                <w:rFonts w:ascii="Times New Roman" w:eastAsia="Times New Roman" w:hAnsi="Times New Roman" w:cs="Times New Roman"/>
                <w:b/>
                <w:bCs/>
                <w:color w:val="000000" w:themeColor="text1"/>
                <w:sz w:val="28"/>
                <w:szCs w:val="28"/>
                <w:lang w:val="vi-VN"/>
              </w:rPr>
              <w:t xml:space="preserve"> dự tính</w:t>
            </w:r>
          </w:p>
          <w:p w:rsidR="00931074" w:rsidRPr="00C50DDA" w:rsidRDefault="00931074" w:rsidP="002C7B52">
            <w:pPr>
              <w:widowControl w:val="0"/>
              <w:tabs>
                <w:tab w:val="num" w:pos="0"/>
              </w:tabs>
              <w:spacing w:after="0"/>
              <w:jc w:val="center"/>
              <w:rPr>
                <w:rFonts w:ascii="Times New Roman" w:eastAsia="Times New Roman" w:hAnsi="Times New Roman" w:cs="Times New Roman"/>
                <w:b/>
                <w:bCs/>
                <w:color w:val="000000" w:themeColor="text1"/>
                <w:sz w:val="28"/>
                <w:szCs w:val="28"/>
                <w:lang w:val="vi-VN"/>
              </w:rPr>
            </w:pPr>
            <w:bookmarkStart w:id="41" w:name="_Toc123862897"/>
            <w:bookmarkStart w:id="42" w:name="_Toc123863942"/>
            <w:bookmarkStart w:id="43" w:name="_Toc123864411"/>
            <w:bookmarkStart w:id="44" w:name="_Toc123865149"/>
            <w:bookmarkStart w:id="45" w:name="_Toc123877002"/>
            <w:bookmarkStart w:id="46" w:name="_Toc123877531"/>
            <w:r w:rsidRPr="00C50DDA">
              <w:rPr>
                <w:rFonts w:ascii="Times New Roman" w:eastAsia="Times New Roman" w:hAnsi="Times New Roman" w:cs="Times New Roman"/>
                <w:b/>
                <w:color w:val="000000" w:themeColor="text1"/>
                <w:sz w:val="28"/>
                <w:szCs w:val="28"/>
                <w:lang w:val="vi-VN"/>
              </w:rPr>
              <w:t>(đồng)</w:t>
            </w:r>
            <w:bookmarkEnd w:id="41"/>
            <w:bookmarkEnd w:id="42"/>
            <w:bookmarkEnd w:id="43"/>
            <w:bookmarkEnd w:id="44"/>
            <w:bookmarkEnd w:id="45"/>
            <w:bookmarkEnd w:id="46"/>
          </w:p>
        </w:tc>
        <w:tc>
          <w:tcPr>
            <w:tcW w:w="1702" w:type="dxa"/>
            <w:tcBorders>
              <w:top w:val="single" w:sz="4" w:space="0" w:color="auto"/>
              <w:left w:val="single" w:sz="4" w:space="0" w:color="auto"/>
              <w:bottom w:val="single" w:sz="4" w:space="0" w:color="auto"/>
              <w:right w:val="single" w:sz="4" w:space="0" w:color="auto"/>
            </w:tcBorders>
            <w:vAlign w:val="center"/>
          </w:tcPr>
          <w:p w:rsidR="00931074" w:rsidRPr="00C50DDA" w:rsidRDefault="00931074" w:rsidP="002C7B52">
            <w:pPr>
              <w:widowControl w:val="0"/>
              <w:tabs>
                <w:tab w:val="num" w:pos="0"/>
              </w:tabs>
              <w:spacing w:after="0"/>
              <w:jc w:val="center"/>
              <w:rPr>
                <w:rFonts w:ascii="Times New Roman" w:eastAsia="Times New Roman" w:hAnsi="Times New Roman" w:cs="Times New Roman"/>
                <w:b/>
                <w:bCs/>
                <w:color w:val="000000" w:themeColor="text1"/>
                <w:sz w:val="28"/>
                <w:szCs w:val="28"/>
                <w:lang w:val="vi-VN"/>
              </w:rPr>
            </w:pPr>
            <w:bookmarkStart w:id="47" w:name="_Toc123862898"/>
            <w:bookmarkStart w:id="48" w:name="_Toc123863943"/>
            <w:bookmarkStart w:id="49" w:name="_Toc123864412"/>
            <w:bookmarkStart w:id="50" w:name="_Toc123865150"/>
            <w:bookmarkStart w:id="51" w:name="_Toc123877003"/>
            <w:bookmarkStart w:id="52" w:name="_Toc123877532"/>
            <w:r w:rsidRPr="00C50DDA">
              <w:rPr>
                <w:rFonts w:ascii="Times New Roman" w:eastAsia="Times New Roman" w:hAnsi="Times New Roman" w:cs="Times New Roman"/>
                <w:b/>
                <w:bCs/>
                <w:color w:val="000000" w:themeColor="text1"/>
                <w:sz w:val="28"/>
                <w:szCs w:val="28"/>
                <w:lang w:val="vi-VN"/>
              </w:rPr>
              <w:t>Thời gian thực hiện và hoàn thành</w:t>
            </w:r>
            <w:bookmarkEnd w:id="47"/>
            <w:bookmarkEnd w:id="48"/>
            <w:bookmarkEnd w:id="49"/>
            <w:bookmarkEnd w:id="50"/>
            <w:bookmarkEnd w:id="51"/>
            <w:bookmarkEnd w:id="52"/>
          </w:p>
        </w:tc>
        <w:tc>
          <w:tcPr>
            <w:tcW w:w="992" w:type="dxa"/>
            <w:tcBorders>
              <w:top w:val="single" w:sz="4" w:space="0" w:color="auto"/>
              <w:left w:val="single" w:sz="4" w:space="0" w:color="auto"/>
              <w:bottom w:val="single" w:sz="4" w:space="0" w:color="auto"/>
              <w:right w:val="single" w:sz="4" w:space="0" w:color="auto"/>
            </w:tcBorders>
            <w:vAlign w:val="center"/>
          </w:tcPr>
          <w:p w:rsidR="00931074" w:rsidRPr="00C50DDA" w:rsidRDefault="00931074" w:rsidP="002C7B52">
            <w:pPr>
              <w:widowControl w:val="0"/>
              <w:tabs>
                <w:tab w:val="num" w:pos="0"/>
              </w:tabs>
              <w:spacing w:after="0"/>
              <w:jc w:val="center"/>
              <w:rPr>
                <w:rFonts w:ascii="Times New Roman" w:eastAsia="Times New Roman" w:hAnsi="Times New Roman" w:cs="Times New Roman"/>
                <w:b/>
                <w:bCs/>
                <w:color w:val="000000" w:themeColor="text1"/>
                <w:sz w:val="28"/>
                <w:szCs w:val="28"/>
                <w:lang w:val="vi-VN"/>
              </w:rPr>
            </w:pPr>
            <w:bookmarkStart w:id="53" w:name="_Toc123862899"/>
            <w:bookmarkStart w:id="54" w:name="_Toc123863944"/>
            <w:bookmarkStart w:id="55" w:name="_Toc123864413"/>
            <w:bookmarkStart w:id="56" w:name="_Toc123865151"/>
            <w:bookmarkStart w:id="57" w:name="_Toc123877004"/>
            <w:bookmarkStart w:id="58" w:name="_Toc123877533"/>
            <w:r w:rsidRPr="00C50DDA">
              <w:rPr>
                <w:rFonts w:ascii="Times New Roman" w:eastAsia="Times New Roman" w:hAnsi="Times New Roman" w:cs="Times New Roman"/>
                <w:b/>
                <w:bCs/>
                <w:color w:val="000000" w:themeColor="text1"/>
                <w:sz w:val="28"/>
                <w:szCs w:val="28"/>
                <w:lang w:val="vi-VN"/>
              </w:rPr>
              <w:t>Trách nhiệm tổ chức thực hiện</w:t>
            </w:r>
            <w:bookmarkEnd w:id="53"/>
            <w:bookmarkEnd w:id="54"/>
            <w:bookmarkEnd w:id="55"/>
            <w:bookmarkEnd w:id="56"/>
            <w:bookmarkEnd w:id="57"/>
            <w:bookmarkEnd w:id="58"/>
          </w:p>
        </w:tc>
        <w:tc>
          <w:tcPr>
            <w:tcW w:w="1276" w:type="dxa"/>
            <w:tcBorders>
              <w:top w:val="single" w:sz="4" w:space="0" w:color="auto"/>
              <w:left w:val="single" w:sz="4" w:space="0" w:color="auto"/>
              <w:bottom w:val="single" w:sz="4" w:space="0" w:color="auto"/>
              <w:right w:val="single" w:sz="4" w:space="0" w:color="auto"/>
            </w:tcBorders>
            <w:vAlign w:val="center"/>
          </w:tcPr>
          <w:p w:rsidR="00931074" w:rsidRPr="00C50DDA" w:rsidRDefault="00931074" w:rsidP="002C7B52">
            <w:pPr>
              <w:widowControl w:val="0"/>
              <w:tabs>
                <w:tab w:val="num" w:pos="0"/>
              </w:tabs>
              <w:spacing w:after="0"/>
              <w:jc w:val="center"/>
              <w:rPr>
                <w:rFonts w:ascii="Times New Roman" w:eastAsia="Times New Roman" w:hAnsi="Times New Roman" w:cs="Times New Roman"/>
                <w:b/>
                <w:bCs/>
                <w:color w:val="000000" w:themeColor="text1"/>
                <w:sz w:val="28"/>
                <w:szCs w:val="28"/>
              </w:rPr>
            </w:pPr>
            <w:bookmarkStart w:id="59" w:name="_Toc123862900"/>
            <w:bookmarkStart w:id="60" w:name="_Toc123863945"/>
            <w:bookmarkStart w:id="61" w:name="_Toc123864414"/>
            <w:bookmarkStart w:id="62" w:name="_Toc123865152"/>
            <w:bookmarkStart w:id="63" w:name="_Toc123877005"/>
            <w:bookmarkStart w:id="64" w:name="_Toc123877534"/>
            <w:r w:rsidRPr="00C50DDA">
              <w:rPr>
                <w:rFonts w:ascii="Times New Roman" w:eastAsia="Times New Roman" w:hAnsi="Times New Roman" w:cs="Times New Roman"/>
                <w:b/>
                <w:bCs/>
                <w:color w:val="000000" w:themeColor="text1"/>
                <w:sz w:val="28"/>
                <w:szCs w:val="28"/>
                <w:lang w:val="de-DE"/>
              </w:rPr>
              <w:t>Trách nhiệm giám sát</w:t>
            </w:r>
            <w:bookmarkEnd w:id="59"/>
            <w:bookmarkEnd w:id="60"/>
            <w:bookmarkEnd w:id="61"/>
            <w:bookmarkEnd w:id="62"/>
            <w:bookmarkEnd w:id="63"/>
            <w:bookmarkEnd w:id="64"/>
          </w:p>
        </w:tc>
      </w:tr>
      <w:tr w:rsidR="00931074" w:rsidRPr="00C615C9" w:rsidTr="00042B25">
        <w:trPr>
          <w:trHeight w:val="1914"/>
          <w:jc w:val="center"/>
        </w:trPr>
        <w:tc>
          <w:tcPr>
            <w:tcW w:w="567" w:type="dxa"/>
            <w:tcBorders>
              <w:top w:val="single" w:sz="4" w:space="0" w:color="auto"/>
              <w:left w:val="single" w:sz="4" w:space="0" w:color="auto"/>
              <w:bottom w:val="single" w:sz="4" w:space="0" w:color="auto"/>
              <w:right w:val="single" w:sz="4" w:space="0" w:color="auto"/>
            </w:tcBorders>
            <w:vAlign w:val="center"/>
          </w:tcPr>
          <w:p w:rsidR="00931074" w:rsidRPr="00C50DDA" w:rsidRDefault="00931074" w:rsidP="002C7B52">
            <w:pPr>
              <w:widowControl w:val="0"/>
              <w:spacing w:after="0" w:line="264" w:lineRule="auto"/>
              <w:jc w:val="center"/>
              <w:rPr>
                <w:rFonts w:ascii="Times New Roman" w:eastAsia="Times New Roman" w:hAnsi="Times New Roman" w:cs="Times New Roman"/>
                <w:bCs/>
                <w:color w:val="000000" w:themeColor="text1"/>
                <w:sz w:val="28"/>
                <w:szCs w:val="28"/>
              </w:rPr>
            </w:pPr>
            <w:r w:rsidRPr="00C50DDA">
              <w:rPr>
                <w:rFonts w:ascii="Times New Roman" w:eastAsia="Times New Roman" w:hAnsi="Times New Roman" w:cs="Times New Roman"/>
                <w:bCs/>
                <w:color w:val="000000" w:themeColor="text1"/>
                <w:sz w:val="28"/>
                <w:szCs w:val="28"/>
              </w:rPr>
              <w:t>1</w:t>
            </w:r>
          </w:p>
        </w:tc>
        <w:tc>
          <w:tcPr>
            <w:tcW w:w="1555" w:type="dxa"/>
            <w:tcBorders>
              <w:top w:val="single" w:sz="4" w:space="0" w:color="auto"/>
              <w:left w:val="single" w:sz="4" w:space="0" w:color="auto"/>
              <w:bottom w:val="single" w:sz="4" w:space="0" w:color="auto"/>
              <w:right w:val="single" w:sz="4" w:space="0" w:color="auto"/>
            </w:tcBorders>
            <w:vAlign w:val="center"/>
          </w:tcPr>
          <w:p w:rsidR="00931074" w:rsidRPr="00C50DDA" w:rsidRDefault="00931074" w:rsidP="002C7B52">
            <w:pPr>
              <w:widowControl w:val="0"/>
              <w:spacing w:after="0" w:line="264" w:lineRule="auto"/>
              <w:rPr>
                <w:rFonts w:ascii="Times New Roman" w:eastAsia="Times New Roman" w:hAnsi="Times New Roman" w:cs="Times New Roman"/>
                <w:bCs/>
                <w:color w:val="000000" w:themeColor="text1"/>
                <w:sz w:val="28"/>
                <w:szCs w:val="28"/>
                <w:lang w:val="vi-VN"/>
              </w:rPr>
            </w:pPr>
            <w:r w:rsidRPr="00C50DDA">
              <w:rPr>
                <w:rFonts w:ascii="Times New Roman" w:eastAsia="Times New Roman" w:hAnsi="Times New Roman" w:cs="Times New Roman"/>
                <w:bCs/>
                <w:color w:val="000000" w:themeColor="text1"/>
                <w:sz w:val="28"/>
                <w:szCs w:val="28"/>
              </w:rPr>
              <w:t>Đ</w:t>
            </w:r>
            <w:r w:rsidRPr="00C50DDA">
              <w:rPr>
                <w:rFonts w:ascii="Times New Roman" w:eastAsia="Times New Roman" w:hAnsi="Times New Roman" w:cs="Times New Roman"/>
                <w:bCs/>
                <w:color w:val="000000" w:themeColor="text1"/>
                <w:sz w:val="28"/>
                <w:szCs w:val="28"/>
                <w:lang w:val="vi-VN"/>
              </w:rPr>
              <w:t>ào mương thoát nước, hồ lắng</w:t>
            </w:r>
          </w:p>
        </w:tc>
        <w:tc>
          <w:tcPr>
            <w:tcW w:w="1984" w:type="dxa"/>
            <w:tcBorders>
              <w:top w:val="single" w:sz="4" w:space="0" w:color="auto"/>
              <w:left w:val="single" w:sz="4" w:space="0" w:color="auto"/>
              <w:bottom w:val="single" w:sz="4" w:space="0" w:color="auto"/>
              <w:right w:val="single" w:sz="4" w:space="0" w:color="auto"/>
            </w:tcBorders>
            <w:vAlign w:val="center"/>
          </w:tcPr>
          <w:p w:rsidR="00931074" w:rsidRPr="00C50DDA" w:rsidRDefault="00931074" w:rsidP="002C7B52">
            <w:pPr>
              <w:widowControl w:val="0"/>
              <w:tabs>
                <w:tab w:val="num" w:pos="0"/>
              </w:tabs>
              <w:spacing w:after="0"/>
              <w:jc w:val="both"/>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lang w:val="vi-VN"/>
              </w:rPr>
              <w:t>Phát sinh bụi, chất thải rắn</w:t>
            </w:r>
          </w:p>
        </w:tc>
        <w:tc>
          <w:tcPr>
            <w:tcW w:w="4110" w:type="dxa"/>
            <w:tcBorders>
              <w:top w:val="single" w:sz="4" w:space="0" w:color="auto"/>
              <w:left w:val="single" w:sz="4" w:space="0" w:color="auto"/>
              <w:bottom w:val="single" w:sz="4" w:space="0" w:color="auto"/>
              <w:right w:val="single" w:sz="4" w:space="0" w:color="auto"/>
            </w:tcBorders>
            <w:vAlign w:val="center"/>
          </w:tcPr>
          <w:p w:rsidR="00931074" w:rsidRPr="00C50DDA" w:rsidRDefault="00931074" w:rsidP="002C7B52">
            <w:pPr>
              <w:widowControl w:val="0"/>
              <w:tabs>
                <w:tab w:val="num" w:pos="0"/>
              </w:tabs>
              <w:spacing w:after="0"/>
              <w:jc w:val="both"/>
              <w:rPr>
                <w:rFonts w:ascii="Times New Roman" w:eastAsia="Times New Roman" w:hAnsi="Times New Roman" w:cs="Times New Roman"/>
                <w:bCs/>
                <w:color w:val="000000" w:themeColor="text1"/>
                <w:sz w:val="28"/>
                <w:szCs w:val="28"/>
                <w:lang w:val="vi-VN"/>
              </w:rPr>
            </w:pPr>
            <w:r w:rsidRPr="00C50DDA">
              <w:rPr>
                <w:rFonts w:ascii="Times New Roman" w:eastAsia="Times New Roman" w:hAnsi="Times New Roman" w:cs="Times New Roman"/>
                <w:bCs/>
                <w:color w:val="000000" w:themeColor="text1"/>
                <w:sz w:val="28"/>
                <w:szCs w:val="28"/>
                <w:lang w:val="vi-VN"/>
              </w:rPr>
              <w:t>- Trang bị bảo hộ lao động cho công nhân.</w:t>
            </w:r>
          </w:p>
          <w:p w:rsidR="00931074" w:rsidRPr="00C50DDA" w:rsidRDefault="00931074" w:rsidP="002C7B52">
            <w:pPr>
              <w:widowControl w:val="0"/>
              <w:tabs>
                <w:tab w:val="num" w:pos="0"/>
              </w:tabs>
              <w:spacing w:after="0"/>
              <w:jc w:val="both"/>
              <w:rPr>
                <w:rFonts w:ascii="Times New Roman" w:eastAsia="Times New Roman" w:hAnsi="Times New Roman" w:cs="Times New Roman"/>
                <w:bCs/>
                <w:color w:val="000000" w:themeColor="text1"/>
                <w:sz w:val="28"/>
                <w:szCs w:val="28"/>
                <w:lang w:val="vi-VN"/>
              </w:rPr>
            </w:pPr>
            <w:r w:rsidRPr="00C50DDA">
              <w:rPr>
                <w:rFonts w:ascii="Times New Roman" w:eastAsia="Times New Roman" w:hAnsi="Times New Roman" w:cs="Times New Roman"/>
                <w:bCs/>
                <w:color w:val="000000" w:themeColor="text1"/>
                <w:sz w:val="28"/>
                <w:szCs w:val="28"/>
                <w:lang w:val="vi-VN"/>
              </w:rPr>
              <w:t xml:space="preserve">- Vận chuyển </w:t>
            </w:r>
            <w:r w:rsidRPr="00C50DDA">
              <w:rPr>
                <w:rFonts w:ascii="Times New Roman" w:eastAsia="Times New Roman" w:hAnsi="Times New Roman" w:cs="Times New Roman"/>
                <w:bCs/>
                <w:color w:val="000000" w:themeColor="text1"/>
                <w:sz w:val="28"/>
                <w:szCs w:val="28"/>
              </w:rPr>
              <w:t>đất</w:t>
            </w:r>
            <w:r w:rsidRPr="00C50DDA">
              <w:rPr>
                <w:rFonts w:ascii="Times New Roman" w:eastAsia="Times New Roman" w:hAnsi="Times New Roman" w:cs="Times New Roman"/>
                <w:bCs/>
                <w:color w:val="000000" w:themeColor="text1"/>
                <w:sz w:val="28"/>
                <w:szCs w:val="28"/>
                <w:lang w:val="vi-VN"/>
              </w:rPr>
              <w:t xml:space="preserve"> thải.</w:t>
            </w:r>
          </w:p>
        </w:tc>
        <w:tc>
          <w:tcPr>
            <w:tcW w:w="2127" w:type="dxa"/>
            <w:tcBorders>
              <w:top w:val="single" w:sz="4" w:space="0" w:color="auto"/>
              <w:left w:val="single" w:sz="4" w:space="0" w:color="auto"/>
              <w:bottom w:val="single" w:sz="4" w:space="0" w:color="auto"/>
              <w:right w:val="single" w:sz="4" w:space="0" w:color="auto"/>
            </w:tcBorders>
          </w:tcPr>
          <w:p w:rsidR="00931074" w:rsidRPr="00C50DDA" w:rsidRDefault="00931074" w:rsidP="002C7B52">
            <w:pPr>
              <w:widowControl w:val="0"/>
              <w:tabs>
                <w:tab w:val="num" w:pos="0"/>
              </w:tabs>
              <w:spacing w:after="0"/>
              <w:jc w:val="center"/>
              <w:rPr>
                <w:rFonts w:ascii="Times New Roman" w:eastAsia="Times New Roman" w:hAnsi="Times New Roman" w:cs="Times New Roman"/>
                <w:bCs/>
                <w:color w:val="000000" w:themeColor="text1"/>
                <w:sz w:val="28"/>
                <w:szCs w:val="28"/>
              </w:rPr>
            </w:pPr>
          </w:p>
          <w:p w:rsidR="00931074" w:rsidRPr="00C50DDA" w:rsidRDefault="00931074" w:rsidP="002C7B52">
            <w:pPr>
              <w:widowControl w:val="0"/>
              <w:tabs>
                <w:tab w:val="num" w:pos="0"/>
              </w:tabs>
              <w:spacing w:after="0"/>
              <w:jc w:val="center"/>
              <w:rPr>
                <w:rFonts w:ascii="Times New Roman" w:eastAsia="Times New Roman" w:hAnsi="Times New Roman" w:cs="Times New Roman"/>
                <w:bCs/>
                <w:color w:val="000000" w:themeColor="text1"/>
                <w:sz w:val="28"/>
                <w:szCs w:val="28"/>
                <w:lang w:val="vi-VN"/>
              </w:rPr>
            </w:pPr>
            <w:r w:rsidRPr="00C50DDA">
              <w:rPr>
                <w:rFonts w:ascii="Times New Roman" w:eastAsia="Times New Roman" w:hAnsi="Times New Roman" w:cs="Times New Roman"/>
                <w:bCs/>
                <w:color w:val="000000" w:themeColor="text1"/>
                <w:sz w:val="28"/>
                <w:szCs w:val="28"/>
                <w:lang w:val="vi-VN"/>
              </w:rPr>
              <w:t>3</w:t>
            </w:r>
            <w:r w:rsidRPr="00C50DDA">
              <w:rPr>
                <w:rFonts w:ascii="Times New Roman" w:eastAsia="Times New Roman" w:hAnsi="Times New Roman" w:cs="Times New Roman"/>
                <w:bCs/>
                <w:color w:val="000000" w:themeColor="text1"/>
                <w:sz w:val="28"/>
                <w:szCs w:val="28"/>
              </w:rPr>
              <w:t>.000.000</w:t>
            </w:r>
          </w:p>
          <w:p w:rsidR="00931074" w:rsidRPr="00C50DDA" w:rsidRDefault="00931074" w:rsidP="002C7B52">
            <w:pPr>
              <w:widowControl w:val="0"/>
              <w:tabs>
                <w:tab w:val="num" w:pos="0"/>
              </w:tabs>
              <w:spacing w:after="0"/>
              <w:jc w:val="center"/>
              <w:rPr>
                <w:rFonts w:ascii="Times New Roman" w:eastAsia="Times New Roman" w:hAnsi="Times New Roman" w:cs="Times New Roman"/>
                <w:bCs/>
                <w:color w:val="000000" w:themeColor="text1"/>
                <w:sz w:val="28"/>
                <w:szCs w:val="28"/>
                <w:lang w:val="vi-VN"/>
              </w:rPr>
            </w:pPr>
          </w:p>
          <w:p w:rsidR="00931074" w:rsidRPr="00C50DDA" w:rsidRDefault="00931074" w:rsidP="002C7B52">
            <w:pPr>
              <w:widowControl w:val="0"/>
              <w:tabs>
                <w:tab w:val="num" w:pos="0"/>
              </w:tabs>
              <w:spacing w:after="0"/>
              <w:jc w:val="center"/>
              <w:rPr>
                <w:rFonts w:ascii="Times New Roman" w:eastAsia="Times New Roman" w:hAnsi="Times New Roman" w:cs="Times New Roman"/>
                <w:bCs/>
                <w:color w:val="000000" w:themeColor="text1"/>
                <w:sz w:val="28"/>
                <w:szCs w:val="28"/>
                <w:lang w:val="vi-VN"/>
              </w:rPr>
            </w:pPr>
            <w:r w:rsidRPr="00C50DDA">
              <w:rPr>
                <w:rFonts w:ascii="Times New Roman" w:eastAsia="Times New Roman" w:hAnsi="Times New Roman" w:cs="Times New Roman"/>
                <w:bCs/>
                <w:color w:val="000000" w:themeColor="text1"/>
                <w:sz w:val="28"/>
                <w:szCs w:val="28"/>
                <w:lang w:val="vi-VN"/>
              </w:rPr>
              <w:t>4.000.000</w:t>
            </w:r>
          </w:p>
          <w:p w:rsidR="00931074" w:rsidRPr="00C50DDA" w:rsidRDefault="00931074" w:rsidP="002C7B52">
            <w:pPr>
              <w:widowControl w:val="0"/>
              <w:tabs>
                <w:tab w:val="num" w:pos="0"/>
              </w:tabs>
              <w:spacing w:after="0"/>
              <w:jc w:val="center"/>
              <w:rPr>
                <w:rFonts w:ascii="Times New Roman" w:eastAsia="Times New Roman" w:hAnsi="Times New Roman" w:cs="Times New Roman"/>
                <w:bCs/>
                <w:color w:val="000000" w:themeColor="text1"/>
                <w:sz w:val="28"/>
                <w:szCs w:val="28"/>
                <w:lang w:val="vi-VN"/>
              </w:rPr>
            </w:pPr>
          </w:p>
          <w:p w:rsidR="00931074" w:rsidRPr="00C50DDA" w:rsidRDefault="00931074" w:rsidP="002C7B52">
            <w:pPr>
              <w:widowControl w:val="0"/>
              <w:tabs>
                <w:tab w:val="num" w:pos="0"/>
              </w:tabs>
              <w:spacing w:after="0"/>
              <w:jc w:val="center"/>
              <w:rPr>
                <w:rFonts w:ascii="Times New Roman" w:eastAsia="Times New Roman" w:hAnsi="Times New Roman" w:cs="Times New Roman"/>
                <w:bCs/>
                <w:color w:val="000000" w:themeColor="text1"/>
                <w:sz w:val="28"/>
                <w:szCs w:val="28"/>
                <w:lang w:val="vi-VN"/>
              </w:rPr>
            </w:pPr>
          </w:p>
        </w:tc>
        <w:tc>
          <w:tcPr>
            <w:tcW w:w="1702" w:type="dxa"/>
            <w:vMerge w:val="restart"/>
            <w:tcBorders>
              <w:top w:val="single" w:sz="4" w:space="0" w:color="auto"/>
              <w:left w:val="single" w:sz="4" w:space="0" w:color="auto"/>
              <w:right w:val="single" w:sz="4" w:space="0" w:color="auto"/>
            </w:tcBorders>
            <w:vAlign w:val="center"/>
          </w:tcPr>
          <w:p w:rsidR="00931074" w:rsidRPr="00C50DDA" w:rsidRDefault="00931074" w:rsidP="002C7B52">
            <w:pPr>
              <w:widowControl w:val="0"/>
              <w:tabs>
                <w:tab w:val="num" w:pos="0"/>
              </w:tabs>
              <w:spacing w:after="0"/>
              <w:jc w:val="center"/>
              <w:rPr>
                <w:rFonts w:ascii="Times New Roman" w:eastAsia="Times New Roman" w:hAnsi="Times New Roman" w:cs="Times New Roman"/>
                <w:color w:val="000000" w:themeColor="text1"/>
                <w:sz w:val="28"/>
                <w:szCs w:val="28"/>
                <w:lang w:val="vi-VN"/>
              </w:rPr>
            </w:pPr>
          </w:p>
          <w:p w:rsidR="00931074" w:rsidRPr="00C50DDA" w:rsidRDefault="00931074" w:rsidP="002C7B52">
            <w:pPr>
              <w:widowControl w:val="0"/>
              <w:tabs>
                <w:tab w:val="num" w:pos="0"/>
              </w:tabs>
              <w:spacing w:after="0"/>
              <w:jc w:val="center"/>
              <w:rPr>
                <w:rFonts w:ascii="Times New Roman" w:eastAsia="Times New Roman" w:hAnsi="Times New Roman" w:cs="Times New Roman"/>
                <w:color w:val="000000" w:themeColor="text1"/>
                <w:sz w:val="28"/>
                <w:szCs w:val="28"/>
                <w:lang w:val="vi-VN"/>
              </w:rPr>
            </w:pPr>
          </w:p>
          <w:p w:rsidR="00931074" w:rsidRPr="00C50DDA" w:rsidRDefault="00931074" w:rsidP="002C7B52">
            <w:pPr>
              <w:widowControl w:val="0"/>
              <w:tabs>
                <w:tab w:val="num" w:pos="0"/>
              </w:tabs>
              <w:spacing w:after="0"/>
              <w:jc w:val="center"/>
              <w:rPr>
                <w:rFonts w:ascii="Times New Roman" w:eastAsia="Times New Roman" w:hAnsi="Times New Roman" w:cs="Times New Roman"/>
                <w:color w:val="000000" w:themeColor="text1"/>
                <w:sz w:val="28"/>
                <w:szCs w:val="28"/>
                <w:lang w:val="vi-VN"/>
              </w:rPr>
            </w:pPr>
          </w:p>
          <w:p w:rsidR="00931074" w:rsidRPr="00C50DDA" w:rsidRDefault="00931074" w:rsidP="002C7B52">
            <w:pPr>
              <w:widowControl w:val="0"/>
              <w:tabs>
                <w:tab w:val="num" w:pos="0"/>
              </w:tabs>
              <w:spacing w:after="0"/>
              <w:jc w:val="center"/>
              <w:rPr>
                <w:rFonts w:ascii="Times New Roman" w:eastAsia="Times New Roman" w:hAnsi="Times New Roman" w:cs="Times New Roman"/>
                <w:color w:val="000000" w:themeColor="text1"/>
                <w:sz w:val="28"/>
                <w:szCs w:val="28"/>
                <w:lang w:val="vi-VN"/>
              </w:rPr>
            </w:pPr>
          </w:p>
          <w:p w:rsidR="00931074" w:rsidRPr="00C50DDA" w:rsidRDefault="00931074" w:rsidP="002C7B52">
            <w:pPr>
              <w:widowControl w:val="0"/>
              <w:tabs>
                <w:tab w:val="num" w:pos="0"/>
              </w:tabs>
              <w:spacing w:after="0"/>
              <w:jc w:val="center"/>
              <w:rPr>
                <w:rFonts w:ascii="Times New Roman" w:eastAsia="Times New Roman" w:hAnsi="Times New Roman" w:cs="Times New Roman"/>
                <w:bCs/>
                <w:color w:val="000000" w:themeColor="text1"/>
                <w:sz w:val="28"/>
                <w:szCs w:val="28"/>
                <w:lang w:val="vi-VN"/>
              </w:rPr>
            </w:pPr>
            <w:r w:rsidRPr="00C50DDA">
              <w:rPr>
                <w:rFonts w:ascii="Times New Roman" w:eastAsia="Times New Roman" w:hAnsi="Times New Roman" w:cs="Times New Roman"/>
                <w:color w:val="000000" w:themeColor="text1"/>
                <w:sz w:val="28"/>
                <w:szCs w:val="28"/>
                <w:lang w:val="vi-VN"/>
              </w:rPr>
              <w:t>Trong quá trình cải tạo đất, trồng cây</w:t>
            </w:r>
          </w:p>
          <w:p w:rsidR="00931074" w:rsidRPr="00C50DDA" w:rsidRDefault="00931074" w:rsidP="002C7B52">
            <w:pPr>
              <w:widowControl w:val="0"/>
              <w:spacing w:after="0" w:line="264" w:lineRule="auto"/>
              <w:jc w:val="center"/>
              <w:rPr>
                <w:rFonts w:ascii="Times New Roman" w:eastAsia="Times New Roman" w:hAnsi="Times New Roman" w:cs="Times New Roman"/>
                <w:color w:val="000000" w:themeColor="text1"/>
                <w:sz w:val="28"/>
                <w:szCs w:val="28"/>
                <w:lang w:val="vi-VN"/>
              </w:rPr>
            </w:pPr>
          </w:p>
          <w:p w:rsidR="00931074" w:rsidRPr="00C50DDA" w:rsidRDefault="00931074" w:rsidP="002C7B52">
            <w:pPr>
              <w:widowControl w:val="0"/>
              <w:spacing w:after="0" w:line="264" w:lineRule="auto"/>
              <w:jc w:val="center"/>
              <w:rPr>
                <w:rFonts w:ascii="Times New Roman" w:eastAsia="Times New Roman" w:hAnsi="Times New Roman" w:cs="Times New Roman"/>
                <w:color w:val="000000" w:themeColor="text1"/>
                <w:sz w:val="28"/>
                <w:szCs w:val="28"/>
                <w:lang w:val="vi-VN"/>
              </w:rPr>
            </w:pPr>
          </w:p>
          <w:p w:rsidR="00931074" w:rsidRPr="00C50DDA" w:rsidRDefault="00931074" w:rsidP="002C7B52">
            <w:pPr>
              <w:widowControl w:val="0"/>
              <w:spacing w:after="0" w:line="264" w:lineRule="auto"/>
              <w:jc w:val="center"/>
              <w:rPr>
                <w:rFonts w:ascii="Times New Roman" w:eastAsia="Times New Roman" w:hAnsi="Times New Roman" w:cs="Times New Roman"/>
                <w:color w:val="000000" w:themeColor="text1"/>
                <w:sz w:val="28"/>
                <w:szCs w:val="28"/>
                <w:lang w:val="vi-VN"/>
              </w:rPr>
            </w:pPr>
          </w:p>
          <w:p w:rsidR="00931074" w:rsidRPr="00C50DDA" w:rsidRDefault="00931074" w:rsidP="002C7B52">
            <w:pPr>
              <w:widowControl w:val="0"/>
              <w:spacing w:after="0" w:line="264" w:lineRule="auto"/>
              <w:jc w:val="center"/>
              <w:rPr>
                <w:rFonts w:ascii="Times New Roman" w:eastAsia="Times New Roman" w:hAnsi="Times New Roman" w:cs="Times New Roman"/>
                <w:bCs/>
                <w:color w:val="000000" w:themeColor="text1"/>
                <w:sz w:val="28"/>
                <w:szCs w:val="28"/>
                <w:lang w:val="vi-VN"/>
              </w:rPr>
            </w:pPr>
          </w:p>
        </w:tc>
        <w:tc>
          <w:tcPr>
            <w:tcW w:w="992" w:type="dxa"/>
            <w:vMerge w:val="restart"/>
            <w:tcBorders>
              <w:top w:val="single" w:sz="4" w:space="0" w:color="auto"/>
              <w:left w:val="single" w:sz="4" w:space="0" w:color="auto"/>
              <w:right w:val="single" w:sz="4" w:space="0" w:color="auto"/>
            </w:tcBorders>
            <w:vAlign w:val="center"/>
          </w:tcPr>
          <w:p w:rsidR="00931074" w:rsidRPr="00C50DDA" w:rsidRDefault="00931074" w:rsidP="002C7B52">
            <w:pPr>
              <w:widowControl w:val="0"/>
              <w:tabs>
                <w:tab w:val="num" w:pos="0"/>
              </w:tabs>
              <w:spacing w:after="0"/>
              <w:jc w:val="center"/>
              <w:rPr>
                <w:rFonts w:ascii="Times New Roman" w:eastAsia="Times New Roman" w:hAnsi="Times New Roman" w:cs="Times New Roman"/>
                <w:bCs/>
                <w:color w:val="000000" w:themeColor="text1"/>
                <w:sz w:val="28"/>
                <w:szCs w:val="28"/>
                <w:lang w:val="vi-VN"/>
              </w:rPr>
            </w:pPr>
            <w:r w:rsidRPr="00C50DDA">
              <w:rPr>
                <w:rFonts w:ascii="Times New Roman" w:eastAsia="Times New Roman" w:hAnsi="Times New Roman" w:cs="Times New Roman"/>
                <w:color w:val="000000" w:themeColor="text1"/>
                <w:sz w:val="28"/>
                <w:szCs w:val="28"/>
              </w:rPr>
              <w:t>Đơn vị thi công</w:t>
            </w:r>
          </w:p>
        </w:tc>
        <w:tc>
          <w:tcPr>
            <w:tcW w:w="1276" w:type="dxa"/>
            <w:vMerge w:val="restart"/>
            <w:tcBorders>
              <w:top w:val="single" w:sz="4" w:space="0" w:color="auto"/>
              <w:left w:val="single" w:sz="4" w:space="0" w:color="auto"/>
              <w:right w:val="single" w:sz="4" w:space="0" w:color="auto"/>
            </w:tcBorders>
            <w:vAlign w:val="center"/>
          </w:tcPr>
          <w:p w:rsidR="00931074" w:rsidRPr="00C50DDA" w:rsidRDefault="00931074" w:rsidP="002C7B52">
            <w:pPr>
              <w:widowControl w:val="0"/>
              <w:spacing w:after="0" w:line="264" w:lineRule="auto"/>
              <w:jc w:val="center"/>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bCs/>
                <w:color w:val="000000" w:themeColor="text1"/>
                <w:kern w:val="32"/>
                <w:sz w:val="28"/>
                <w:szCs w:val="28"/>
                <w:lang w:val="vi-VN"/>
              </w:rPr>
              <w:t>Chủ dự án</w:t>
            </w:r>
            <w:r w:rsidRPr="00C50DDA">
              <w:rPr>
                <w:rFonts w:ascii="Times New Roman" w:eastAsia="Times New Roman" w:hAnsi="Times New Roman" w:cs="Times New Roman"/>
                <w:color w:val="000000" w:themeColor="text1"/>
                <w:sz w:val="28"/>
                <w:szCs w:val="28"/>
                <w:lang w:val="vi-VN"/>
              </w:rPr>
              <w:t>, chính quyền địa phương, cơ quan quản lý nhà nước về môi trường</w:t>
            </w:r>
          </w:p>
          <w:p w:rsidR="00931074" w:rsidRPr="00C50DDA" w:rsidRDefault="00931074" w:rsidP="002C7B52">
            <w:pPr>
              <w:widowControl w:val="0"/>
              <w:spacing w:after="0" w:line="264" w:lineRule="auto"/>
              <w:jc w:val="center"/>
              <w:rPr>
                <w:rFonts w:ascii="Times New Roman" w:eastAsia="Times New Roman" w:hAnsi="Times New Roman" w:cs="Times New Roman"/>
                <w:color w:val="000000" w:themeColor="text1"/>
                <w:sz w:val="28"/>
                <w:szCs w:val="28"/>
                <w:lang w:val="vi-VN"/>
              </w:rPr>
            </w:pPr>
          </w:p>
          <w:p w:rsidR="00931074" w:rsidRPr="00C50DDA" w:rsidRDefault="00931074" w:rsidP="002C7B52">
            <w:pPr>
              <w:widowControl w:val="0"/>
              <w:spacing w:after="0" w:line="264" w:lineRule="auto"/>
              <w:jc w:val="center"/>
              <w:rPr>
                <w:rFonts w:ascii="Times New Roman" w:eastAsia="Times New Roman" w:hAnsi="Times New Roman" w:cs="Times New Roman"/>
                <w:bCs/>
                <w:color w:val="000000" w:themeColor="text1"/>
                <w:sz w:val="28"/>
                <w:szCs w:val="28"/>
                <w:lang w:val="de-DE"/>
              </w:rPr>
            </w:pPr>
          </w:p>
        </w:tc>
      </w:tr>
      <w:tr w:rsidR="00931074" w:rsidRPr="00C50DDA" w:rsidTr="00042B25">
        <w:trPr>
          <w:trHeight w:val="954"/>
          <w:jc w:val="center"/>
        </w:trPr>
        <w:tc>
          <w:tcPr>
            <w:tcW w:w="567" w:type="dxa"/>
            <w:tcBorders>
              <w:top w:val="single" w:sz="4" w:space="0" w:color="auto"/>
              <w:left w:val="single" w:sz="4" w:space="0" w:color="auto"/>
              <w:bottom w:val="single" w:sz="4" w:space="0" w:color="auto"/>
              <w:right w:val="single" w:sz="4" w:space="0" w:color="auto"/>
            </w:tcBorders>
            <w:vAlign w:val="center"/>
          </w:tcPr>
          <w:p w:rsidR="00931074" w:rsidRPr="00C50DDA" w:rsidRDefault="00931074" w:rsidP="002C7B52">
            <w:pPr>
              <w:widowControl w:val="0"/>
              <w:spacing w:after="0" w:line="264" w:lineRule="auto"/>
              <w:jc w:val="center"/>
              <w:rPr>
                <w:rFonts w:ascii="Times New Roman" w:eastAsia="Times New Roman" w:hAnsi="Times New Roman" w:cs="Times New Roman"/>
                <w:bCs/>
                <w:color w:val="000000" w:themeColor="text1"/>
                <w:sz w:val="28"/>
                <w:szCs w:val="28"/>
              </w:rPr>
            </w:pPr>
            <w:r w:rsidRPr="00C50DDA">
              <w:rPr>
                <w:rFonts w:ascii="Times New Roman" w:eastAsia="Times New Roman" w:hAnsi="Times New Roman" w:cs="Times New Roman"/>
                <w:bCs/>
                <w:color w:val="000000" w:themeColor="text1"/>
                <w:sz w:val="28"/>
                <w:szCs w:val="28"/>
              </w:rPr>
              <w:t>2</w:t>
            </w:r>
          </w:p>
        </w:tc>
        <w:tc>
          <w:tcPr>
            <w:tcW w:w="1555" w:type="dxa"/>
            <w:tcBorders>
              <w:top w:val="single" w:sz="4" w:space="0" w:color="auto"/>
              <w:left w:val="single" w:sz="4" w:space="0" w:color="auto"/>
              <w:bottom w:val="single" w:sz="4" w:space="0" w:color="auto"/>
              <w:right w:val="single" w:sz="4" w:space="0" w:color="auto"/>
            </w:tcBorders>
            <w:vAlign w:val="center"/>
          </w:tcPr>
          <w:p w:rsidR="00931074" w:rsidRPr="00C50DDA" w:rsidRDefault="00931074" w:rsidP="002C7B52">
            <w:pPr>
              <w:widowControl w:val="0"/>
              <w:spacing w:after="0" w:line="264" w:lineRule="auto"/>
              <w:rPr>
                <w:rFonts w:ascii="Times New Roman" w:eastAsia="Times New Roman" w:hAnsi="Times New Roman" w:cs="Times New Roman"/>
                <w:bCs/>
                <w:color w:val="000000" w:themeColor="text1"/>
                <w:sz w:val="28"/>
                <w:szCs w:val="28"/>
              </w:rPr>
            </w:pPr>
            <w:r w:rsidRPr="00C50DDA">
              <w:rPr>
                <w:rFonts w:ascii="Times New Roman" w:eastAsia="Times New Roman" w:hAnsi="Times New Roman" w:cs="Times New Roman"/>
                <w:bCs/>
                <w:color w:val="000000" w:themeColor="text1"/>
                <w:sz w:val="28"/>
                <w:szCs w:val="28"/>
              </w:rPr>
              <w:t>Xây dựng lán trại, nhà vệ sinh di động</w:t>
            </w:r>
          </w:p>
        </w:tc>
        <w:tc>
          <w:tcPr>
            <w:tcW w:w="1984" w:type="dxa"/>
            <w:tcBorders>
              <w:top w:val="single" w:sz="4" w:space="0" w:color="auto"/>
              <w:left w:val="single" w:sz="4" w:space="0" w:color="auto"/>
              <w:bottom w:val="single" w:sz="4" w:space="0" w:color="auto"/>
              <w:right w:val="single" w:sz="4" w:space="0" w:color="auto"/>
            </w:tcBorders>
            <w:vAlign w:val="center"/>
          </w:tcPr>
          <w:p w:rsidR="00931074" w:rsidRPr="00C50DDA" w:rsidRDefault="00931074" w:rsidP="002C7B52">
            <w:pPr>
              <w:widowControl w:val="0"/>
              <w:tabs>
                <w:tab w:val="num" w:pos="0"/>
              </w:tabs>
              <w:spacing w:after="0"/>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rPr>
              <w:t>Phát sinh</w:t>
            </w:r>
            <w:r w:rsidRPr="00C50DDA">
              <w:rPr>
                <w:rFonts w:ascii="Times New Roman" w:eastAsia="Times New Roman" w:hAnsi="Times New Roman" w:cs="Times New Roman"/>
                <w:color w:val="000000" w:themeColor="text1"/>
                <w:sz w:val="28"/>
                <w:szCs w:val="28"/>
                <w:lang w:val="vi-VN"/>
              </w:rPr>
              <w:t xml:space="preserve"> </w:t>
            </w:r>
            <w:r w:rsidRPr="00C50DDA">
              <w:rPr>
                <w:rFonts w:ascii="Times New Roman" w:eastAsia="Times New Roman" w:hAnsi="Times New Roman" w:cs="Times New Roman"/>
                <w:color w:val="000000" w:themeColor="text1"/>
                <w:sz w:val="28"/>
                <w:szCs w:val="28"/>
              </w:rPr>
              <w:t>bụi, chất thải rắn</w:t>
            </w:r>
          </w:p>
        </w:tc>
        <w:tc>
          <w:tcPr>
            <w:tcW w:w="4110" w:type="dxa"/>
            <w:tcBorders>
              <w:top w:val="single" w:sz="4" w:space="0" w:color="auto"/>
              <w:left w:val="single" w:sz="4" w:space="0" w:color="auto"/>
              <w:bottom w:val="single" w:sz="4" w:space="0" w:color="auto"/>
              <w:right w:val="single" w:sz="4" w:space="0" w:color="auto"/>
            </w:tcBorders>
            <w:vAlign w:val="center"/>
          </w:tcPr>
          <w:p w:rsidR="00931074" w:rsidRPr="00C50DDA" w:rsidRDefault="00931074" w:rsidP="002C7B52">
            <w:pPr>
              <w:widowControl w:val="0"/>
              <w:spacing w:after="0" w:line="264" w:lineRule="auto"/>
              <w:jc w:val="both"/>
              <w:rPr>
                <w:rFonts w:ascii="Times New Roman" w:eastAsia="Times New Roman" w:hAnsi="Times New Roman" w:cs="Times New Roman"/>
                <w:bCs/>
                <w:color w:val="000000" w:themeColor="text1"/>
                <w:sz w:val="28"/>
                <w:szCs w:val="28"/>
                <w:lang w:val="vi-VN"/>
              </w:rPr>
            </w:pPr>
            <w:r w:rsidRPr="00C50DDA">
              <w:rPr>
                <w:rFonts w:ascii="Times New Roman" w:eastAsia="Times New Roman" w:hAnsi="Times New Roman" w:cs="Times New Roman"/>
                <w:bCs/>
                <w:color w:val="000000" w:themeColor="text1"/>
                <w:sz w:val="28"/>
                <w:szCs w:val="28"/>
              </w:rPr>
              <w:t>- Trang bị bảo hộ lao động cho công nhân</w:t>
            </w:r>
            <w:r w:rsidRPr="00C50DDA">
              <w:rPr>
                <w:rFonts w:ascii="Times New Roman" w:eastAsia="Times New Roman" w:hAnsi="Times New Roman" w:cs="Times New Roman"/>
                <w:bCs/>
                <w:color w:val="000000" w:themeColor="text1"/>
                <w:sz w:val="28"/>
                <w:szCs w:val="28"/>
                <w:lang w:val="vi-VN"/>
              </w:rPr>
              <w:t xml:space="preserve">; </w:t>
            </w:r>
          </w:p>
          <w:p w:rsidR="00931074" w:rsidRPr="00C50DDA" w:rsidRDefault="00931074" w:rsidP="002C7B52">
            <w:pPr>
              <w:widowControl w:val="0"/>
              <w:spacing w:after="0" w:line="264" w:lineRule="auto"/>
              <w:jc w:val="both"/>
              <w:rPr>
                <w:rFonts w:ascii="Times New Roman" w:eastAsia="Times New Roman" w:hAnsi="Times New Roman" w:cs="Times New Roman"/>
                <w:bCs/>
                <w:color w:val="000000" w:themeColor="text1"/>
                <w:sz w:val="28"/>
                <w:szCs w:val="28"/>
                <w:lang w:val="vi-VN"/>
              </w:rPr>
            </w:pPr>
            <w:r w:rsidRPr="00C50DDA">
              <w:rPr>
                <w:rFonts w:ascii="Times New Roman" w:eastAsia="Times New Roman" w:hAnsi="Times New Roman" w:cs="Times New Roman"/>
                <w:bCs/>
                <w:color w:val="000000" w:themeColor="text1"/>
                <w:sz w:val="28"/>
                <w:szCs w:val="28"/>
                <w:lang w:val="vi-VN"/>
              </w:rPr>
              <w:t>- Lắp đặt nhà vệ sinh lưu động.</w:t>
            </w:r>
          </w:p>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lang w:val="vi-VN"/>
              </w:rPr>
              <w:t>- Lắp đặt các biển báo, sự cố môi trường.</w:t>
            </w:r>
          </w:p>
          <w:p w:rsidR="00931074" w:rsidRPr="00C50DDA" w:rsidRDefault="00931074" w:rsidP="002C7B52">
            <w:pPr>
              <w:widowControl w:val="0"/>
              <w:spacing w:after="0" w:line="264" w:lineRule="auto"/>
              <w:jc w:val="both"/>
              <w:rPr>
                <w:rFonts w:ascii="Times New Roman" w:eastAsia="Times New Roman" w:hAnsi="Times New Roman" w:cs="Times New Roman"/>
                <w:bCs/>
                <w:color w:val="000000" w:themeColor="text1"/>
                <w:sz w:val="28"/>
                <w:szCs w:val="28"/>
                <w:lang w:val="vi-VN"/>
              </w:rPr>
            </w:pPr>
            <w:r w:rsidRPr="00C50DDA">
              <w:rPr>
                <w:rFonts w:ascii="Times New Roman" w:eastAsia="Times New Roman" w:hAnsi="Times New Roman" w:cs="Times New Roman"/>
                <w:bCs/>
                <w:color w:val="000000" w:themeColor="text1"/>
                <w:sz w:val="28"/>
                <w:szCs w:val="28"/>
                <w:lang w:val="vi-VN"/>
              </w:rPr>
              <w:t xml:space="preserve">- </w:t>
            </w:r>
            <w:r w:rsidRPr="00C615C9">
              <w:rPr>
                <w:rFonts w:ascii="Times New Roman" w:eastAsia="Times New Roman" w:hAnsi="Times New Roman" w:cs="Times New Roman"/>
                <w:bCs/>
                <w:color w:val="000000" w:themeColor="text1"/>
                <w:sz w:val="28"/>
                <w:szCs w:val="28"/>
                <w:lang w:val="vi-VN"/>
              </w:rPr>
              <w:t>Trang bị thiết bị PCCC (bình chữa cháy, máy bơm di động</w:t>
            </w:r>
            <w:r w:rsidRPr="00C50DDA">
              <w:rPr>
                <w:rFonts w:ascii="Times New Roman" w:eastAsia="Times New Roman" w:hAnsi="Times New Roman" w:cs="Times New Roman"/>
                <w:bCs/>
                <w:color w:val="000000" w:themeColor="text1"/>
                <w:sz w:val="28"/>
                <w:szCs w:val="28"/>
                <w:lang w:val="vi-VN"/>
              </w:rPr>
              <w:t>...</w:t>
            </w:r>
            <w:r w:rsidRPr="00C615C9">
              <w:rPr>
                <w:rFonts w:ascii="Times New Roman" w:eastAsia="Times New Roman" w:hAnsi="Times New Roman" w:cs="Times New Roman"/>
                <w:bCs/>
                <w:color w:val="000000" w:themeColor="text1"/>
                <w:sz w:val="28"/>
                <w:szCs w:val="28"/>
                <w:lang w:val="vi-VN"/>
              </w:rPr>
              <w:t>)</w:t>
            </w:r>
          </w:p>
        </w:tc>
        <w:tc>
          <w:tcPr>
            <w:tcW w:w="2127" w:type="dxa"/>
            <w:tcBorders>
              <w:top w:val="single" w:sz="4" w:space="0" w:color="auto"/>
              <w:left w:val="single" w:sz="4" w:space="0" w:color="auto"/>
              <w:bottom w:val="single" w:sz="4" w:space="0" w:color="auto"/>
              <w:right w:val="single" w:sz="4" w:space="0" w:color="auto"/>
            </w:tcBorders>
          </w:tcPr>
          <w:p w:rsidR="00931074" w:rsidRPr="00C50DDA" w:rsidRDefault="00931074" w:rsidP="002C7B52">
            <w:pPr>
              <w:widowControl w:val="0"/>
              <w:tabs>
                <w:tab w:val="num" w:pos="0"/>
              </w:tabs>
              <w:spacing w:after="0"/>
              <w:jc w:val="center"/>
              <w:rPr>
                <w:rFonts w:ascii="Times New Roman" w:eastAsia="Times New Roman" w:hAnsi="Times New Roman" w:cs="Times New Roman"/>
                <w:bCs/>
                <w:color w:val="000000" w:themeColor="text1"/>
                <w:sz w:val="28"/>
                <w:szCs w:val="28"/>
                <w:lang w:val="vi-VN"/>
              </w:rPr>
            </w:pPr>
            <w:r w:rsidRPr="00C50DDA">
              <w:rPr>
                <w:rFonts w:ascii="Times New Roman" w:eastAsia="Times New Roman" w:hAnsi="Times New Roman" w:cs="Times New Roman"/>
                <w:bCs/>
                <w:color w:val="000000" w:themeColor="text1"/>
                <w:sz w:val="28"/>
                <w:szCs w:val="28"/>
                <w:lang w:val="vi-VN"/>
              </w:rPr>
              <w:t>3.000.000</w:t>
            </w:r>
          </w:p>
          <w:p w:rsidR="00931074" w:rsidRPr="00C50DDA" w:rsidRDefault="00931074" w:rsidP="002C7B52">
            <w:pPr>
              <w:widowControl w:val="0"/>
              <w:tabs>
                <w:tab w:val="num" w:pos="0"/>
              </w:tabs>
              <w:spacing w:after="0"/>
              <w:jc w:val="center"/>
              <w:rPr>
                <w:rFonts w:ascii="Times New Roman" w:eastAsia="Times New Roman" w:hAnsi="Times New Roman" w:cs="Times New Roman"/>
                <w:bCs/>
                <w:color w:val="000000" w:themeColor="text1"/>
                <w:sz w:val="28"/>
                <w:szCs w:val="28"/>
                <w:lang w:val="vi-VN"/>
              </w:rPr>
            </w:pPr>
          </w:p>
          <w:p w:rsidR="00931074" w:rsidRPr="00C50DDA" w:rsidRDefault="00931074" w:rsidP="002C7B52">
            <w:pPr>
              <w:widowControl w:val="0"/>
              <w:tabs>
                <w:tab w:val="num" w:pos="0"/>
              </w:tabs>
              <w:spacing w:after="0"/>
              <w:jc w:val="center"/>
              <w:rPr>
                <w:rFonts w:ascii="Times New Roman" w:eastAsia="Times New Roman" w:hAnsi="Times New Roman" w:cs="Times New Roman"/>
                <w:bCs/>
                <w:color w:val="000000" w:themeColor="text1"/>
                <w:sz w:val="28"/>
                <w:szCs w:val="28"/>
                <w:lang w:val="vi-VN"/>
              </w:rPr>
            </w:pPr>
            <w:r w:rsidRPr="00C50DDA">
              <w:rPr>
                <w:rFonts w:ascii="Times New Roman" w:eastAsia="Times New Roman" w:hAnsi="Times New Roman" w:cs="Times New Roman"/>
                <w:bCs/>
                <w:color w:val="000000" w:themeColor="text1"/>
                <w:sz w:val="28"/>
                <w:szCs w:val="28"/>
                <w:lang w:val="vi-VN"/>
              </w:rPr>
              <w:t>10.000.000</w:t>
            </w:r>
          </w:p>
          <w:p w:rsidR="00931074" w:rsidRPr="00C50DDA" w:rsidRDefault="00931074" w:rsidP="002C7B52">
            <w:pPr>
              <w:widowControl w:val="0"/>
              <w:tabs>
                <w:tab w:val="num" w:pos="0"/>
              </w:tabs>
              <w:spacing w:after="0"/>
              <w:jc w:val="center"/>
              <w:rPr>
                <w:rFonts w:ascii="Times New Roman" w:eastAsia="Times New Roman" w:hAnsi="Times New Roman" w:cs="Times New Roman"/>
                <w:bCs/>
                <w:color w:val="000000" w:themeColor="text1"/>
                <w:sz w:val="28"/>
                <w:szCs w:val="28"/>
                <w:lang w:val="vi-VN"/>
              </w:rPr>
            </w:pPr>
            <w:r w:rsidRPr="00C50DDA">
              <w:rPr>
                <w:rFonts w:ascii="Times New Roman" w:eastAsia="Times New Roman" w:hAnsi="Times New Roman" w:cs="Times New Roman"/>
                <w:bCs/>
                <w:color w:val="000000" w:themeColor="text1"/>
                <w:sz w:val="28"/>
                <w:szCs w:val="28"/>
                <w:lang w:val="vi-VN"/>
              </w:rPr>
              <w:t>2.000.000</w:t>
            </w:r>
          </w:p>
          <w:p w:rsidR="00931074" w:rsidRPr="00C50DDA" w:rsidRDefault="00931074" w:rsidP="002C7B52">
            <w:pPr>
              <w:widowControl w:val="0"/>
              <w:tabs>
                <w:tab w:val="num" w:pos="0"/>
              </w:tabs>
              <w:spacing w:after="0"/>
              <w:jc w:val="center"/>
              <w:rPr>
                <w:rFonts w:ascii="Times New Roman" w:eastAsia="Times New Roman" w:hAnsi="Times New Roman" w:cs="Times New Roman"/>
                <w:bCs/>
                <w:color w:val="000000" w:themeColor="text1"/>
                <w:sz w:val="28"/>
                <w:szCs w:val="28"/>
                <w:lang w:val="vi-VN"/>
              </w:rPr>
            </w:pPr>
          </w:p>
          <w:p w:rsidR="00931074" w:rsidRPr="00C50DDA" w:rsidRDefault="00931074" w:rsidP="002C7B52">
            <w:pPr>
              <w:widowControl w:val="0"/>
              <w:tabs>
                <w:tab w:val="num" w:pos="0"/>
              </w:tabs>
              <w:spacing w:after="0"/>
              <w:jc w:val="center"/>
              <w:rPr>
                <w:rFonts w:ascii="Times New Roman" w:eastAsia="Times New Roman" w:hAnsi="Times New Roman" w:cs="Times New Roman"/>
                <w:bCs/>
                <w:color w:val="000000" w:themeColor="text1"/>
                <w:sz w:val="28"/>
                <w:szCs w:val="28"/>
                <w:lang w:val="vi-VN"/>
              </w:rPr>
            </w:pPr>
            <w:r w:rsidRPr="00C50DDA">
              <w:rPr>
                <w:rFonts w:ascii="Times New Roman" w:eastAsia="Times New Roman" w:hAnsi="Times New Roman" w:cs="Times New Roman"/>
                <w:bCs/>
                <w:color w:val="000000" w:themeColor="text1"/>
                <w:sz w:val="28"/>
                <w:szCs w:val="28"/>
                <w:lang w:val="vi-VN"/>
              </w:rPr>
              <w:t>2.000.000</w:t>
            </w:r>
          </w:p>
        </w:tc>
        <w:tc>
          <w:tcPr>
            <w:tcW w:w="1702" w:type="dxa"/>
            <w:vMerge/>
            <w:tcBorders>
              <w:left w:val="single" w:sz="4" w:space="0" w:color="auto"/>
              <w:right w:val="single" w:sz="4" w:space="0" w:color="auto"/>
            </w:tcBorders>
            <w:vAlign w:val="center"/>
          </w:tcPr>
          <w:p w:rsidR="00931074" w:rsidRPr="00C50DDA" w:rsidRDefault="00931074" w:rsidP="002C7B52">
            <w:pPr>
              <w:widowControl w:val="0"/>
              <w:spacing w:after="0" w:line="264" w:lineRule="auto"/>
              <w:jc w:val="center"/>
              <w:rPr>
                <w:rFonts w:ascii="Times New Roman" w:eastAsia="Times New Roman" w:hAnsi="Times New Roman" w:cs="Times New Roman"/>
                <w:bCs/>
                <w:color w:val="000000" w:themeColor="text1"/>
                <w:sz w:val="28"/>
                <w:szCs w:val="28"/>
                <w:lang w:val="vi-VN"/>
              </w:rPr>
            </w:pPr>
          </w:p>
        </w:tc>
        <w:tc>
          <w:tcPr>
            <w:tcW w:w="992" w:type="dxa"/>
            <w:vMerge/>
            <w:tcBorders>
              <w:left w:val="single" w:sz="4" w:space="0" w:color="auto"/>
              <w:right w:val="single" w:sz="4" w:space="0" w:color="auto"/>
            </w:tcBorders>
            <w:vAlign w:val="center"/>
          </w:tcPr>
          <w:p w:rsidR="00931074" w:rsidRPr="00C50DDA" w:rsidRDefault="00931074" w:rsidP="002C7B52">
            <w:pPr>
              <w:widowControl w:val="0"/>
              <w:tabs>
                <w:tab w:val="num" w:pos="0"/>
              </w:tabs>
              <w:spacing w:after="0"/>
              <w:jc w:val="center"/>
              <w:rPr>
                <w:rFonts w:ascii="Times New Roman" w:eastAsia="Times New Roman" w:hAnsi="Times New Roman" w:cs="Times New Roman"/>
                <w:bCs/>
                <w:color w:val="000000" w:themeColor="text1"/>
                <w:sz w:val="28"/>
                <w:szCs w:val="28"/>
                <w:lang w:val="vi-VN"/>
              </w:rPr>
            </w:pPr>
          </w:p>
        </w:tc>
        <w:tc>
          <w:tcPr>
            <w:tcW w:w="1276" w:type="dxa"/>
            <w:vMerge/>
            <w:tcBorders>
              <w:left w:val="single" w:sz="4" w:space="0" w:color="auto"/>
              <w:right w:val="single" w:sz="4" w:space="0" w:color="auto"/>
            </w:tcBorders>
            <w:vAlign w:val="center"/>
          </w:tcPr>
          <w:p w:rsidR="00931074" w:rsidRPr="00C50DDA" w:rsidRDefault="00931074" w:rsidP="002C7B52">
            <w:pPr>
              <w:widowControl w:val="0"/>
              <w:spacing w:after="0" w:line="264" w:lineRule="auto"/>
              <w:jc w:val="center"/>
              <w:rPr>
                <w:rFonts w:ascii="Times New Roman" w:eastAsia="Times New Roman" w:hAnsi="Times New Roman" w:cs="Times New Roman"/>
                <w:bCs/>
                <w:color w:val="000000" w:themeColor="text1"/>
                <w:sz w:val="28"/>
                <w:szCs w:val="28"/>
                <w:lang w:val="de-DE"/>
              </w:rPr>
            </w:pPr>
          </w:p>
        </w:tc>
      </w:tr>
      <w:tr w:rsidR="00931074" w:rsidRPr="00C50DDA" w:rsidTr="00042B25">
        <w:trPr>
          <w:trHeight w:val="3388"/>
          <w:jc w:val="center"/>
        </w:trPr>
        <w:tc>
          <w:tcPr>
            <w:tcW w:w="567" w:type="dxa"/>
            <w:tcBorders>
              <w:top w:val="single" w:sz="4" w:space="0" w:color="auto"/>
              <w:left w:val="single" w:sz="4" w:space="0" w:color="auto"/>
              <w:bottom w:val="single" w:sz="4" w:space="0" w:color="auto"/>
              <w:right w:val="single" w:sz="4" w:space="0" w:color="auto"/>
            </w:tcBorders>
            <w:vAlign w:val="center"/>
          </w:tcPr>
          <w:p w:rsidR="00931074" w:rsidRPr="00C50DDA" w:rsidRDefault="00931074" w:rsidP="002C7B52">
            <w:pPr>
              <w:widowControl w:val="0"/>
              <w:spacing w:after="0" w:line="264" w:lineRule="auto"/>
              <w:jc w:val="center"/>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lang w:val="vi-VN"/>
              </w:rPr>
              <w:lastRenderedPageBreak/>
              <w:t>3</w:t>
            </w:r>
          </w:p>
        </w:tc>
        <w:tc>
          <w:tcPr>
            <w:tcW w:w="1555" w:type="dxa"/>
            <w:tcBorders>
              <w:top w:val="single" w:sz="4" w:space="0" w:color="auto"/>
              <w:left w:val="single" w:sz="4" w:space="0" w:color="auto"/>
              <w:bottom w:val="single" w:sz="4" w:space="0" w:color="auto"/>
              <w:right w:val="single" w:sz="4" w:space="0" w:color="auto"/>
            </w:tcBorders>
            <w:vAlign w:val="center"/>
          </w:tcPr>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lang w:val="vi-VN"/>
              </w:rPr>
              <w:t>Cải tạo</w:t>
            </w:r>
            <w:r w:rsidRPr="00C50DDA">
              <w:rPr>
                <w:rFonts w:ascii="Times New Roman" w:eastAsia="Times New Roman" w:hAnsi="Times New Roman" w:cs="Times New Roman"/>
                <w:color w:val="000000" w:themeColor="text1"/>
                <w:sz w:val="28"/>
                <w:szCs w:val="28"/>
              </w:rPr>
              <w:t xml:space="preserve"> đất san lấp </w:t>
            </w:r>
          </w:p>
        </w:tc>
        <w:tc>
          <w:tcPr>
            <w:tcW w:w="1984" w:type="dxa"/>
            <w:tcBorders>
              <w:top w:val="single" w:sz="4" w:space="0" w:color="auto"/>
              <w:left w:val="single" w:sz="4" w:space="0" w:color="auto"/>
              <w:bottom w:val="single" w:sz="4" w:space="0" w:color="auto"/>
              <w:right w:val="single" w:sz="4" w:space="0" w:color="auto"/>
            </w:tcBorders>
            <w:vAlign w:val="center"/>
          </w:tcPr>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rPr>
              <w:t xml:space="preserve">- Phát sinh bụi, khí thải, tiếng ồn, chất thải rắn, </w:t>
            </w:r>
            <w:r w:rsidRPr="00C50DDA">
              <w:rPr>
                <w:rFonts w:ascii="Times New Roman" w:eastAsia="Times New Roman" w:hAnsi="Times New Roman" w:cs="Times New Roman"/>
                <w:color w:val="000000" w:themeColor="text1"/>
                <w:sz w:val="28"/>
                <w:szCs w:val="28"/>
                <w:lang w:val="vi-VN"/>
              </w:rPr>
              <w:t xml:space="preserve">chất thải nguy hại, </w:t>
            </w:r>
            <w:r w:rsidRPr="00C50DDA">
              <w:rPr>
                <w:rFonts w:ascii="Times New Roman" w:eastAsia="Times New Roman" w:hAnsi="Times New Roman" w:cs="Times New Roman"/>
                <w:color w:val="000000" w:themeColor="text1"/>
                <w:sz w:val="28"/>
                <w:szCs w:val="28"/>
              </w:rPr>
              <w:t>nước thải, nước mưa chảy tràn</w:t>
            </w:r>
            <w:r w:rsidRPr="00C50DDA">
              <w:rPr>
                <w:rFonts w:ascii="Times New Roman" w:eastAsia="Times New Roman" w:hAnsi="Times New Roman" w:cs="Times New Roman"/>
                <w:color w:val="000000" w:themeColor="text1"/>
                <w:sz w:val="28"/>
                <w:szCs w:val="28"/>
                <w:lang w:val="vi-VN"/>
              </w:rPr>
              <w:t>;</w:t>
            </w:r>
            <w:r w:rsidRPr="00C50DDA">
              <w:rPr>
                <w:rFonts w:ascii="Times New Roman" w:eastAsia="Times New Roman" w:hAnsi="Times New Roman" w:cs="Times New Roman"/>
                <w:color w:val="000000" w:themeColor="text1"/>
                <w:sz w:val="28"/>
                <w:szCs w:val="28"/>
              </w:rPr>
              <w:t xml:space="preserve"> </w:t>
            </w:r>
          </w:p>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rPr>
              <w:t>- Tai nạn lao động.</w:t>
            </w:r>
          </w:p>
        </w:tc>
        <w:tc>
          <w:tcPr>
            <w:tcW w:w="4110" w:type="dxa"/>
            <w:tcBorders>
              <w:top w:val="single" w:sz="4" w:space="0" w:color="auto"/>
              <w:left w:val="single" w:sz="4" w:space="0" w:color="auto"/>
              <w:bottom w:val="single" w:sz="4" w:space="0" w:color="auto"/>
              <w:right w:val="single" w:sz="4" w:space="0" w:color="auto"/>
            </w:tcBorders>
            <w:vAlign w:val="center"/>
          </w:tcPr>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rPr>
              <w:t>- Trang bị bảo hộ lao động cho công nhân;</w:t>
            </w:r>
          </w:p>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rPr>
              <w:t>- Phun ẩm chống bụi;</w:t>
            </w:r>
          </w:p>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rPr>
              <w:t>- Bố trí thùng rác</w:t>
            </w:r>
            <w:r w:rsidRPr="00C50DDA">
              <w:rPr>
                <w:rFonts w:ascii="Times New Roman" w:eastAsia="Times New Roman" w:hAnsi="Times New Roman" w:cs="Times New Roman"/>
                <w:color w:val="000000" w:themeColor="text1"/>
                <w:sz w:val="28"/>
                <w:szCs w:val="28"/>
                <w:lang w:val="vi-VN"/>
              </w:rPr>
              <w:t>, thùng chứa chất thải nguy hại</w:t>
            </w:r>
            <w:r w:rsidRPr="00C50DDA">
              <w:rPr>
                <w:rFonts w:ascii="Times New Roman" w:eastAsia="Times New Roman" w:hAnsi="Times New Roman" w:cs="Times New Roman"/>
                <w:color w:val="000000" w:themeColor="text1"/>
                <w:sz w:val="28"/>
                <w:szCs w:val="28"/>
              </w:rPr>
              <w:t xml:space="preserve"> tại khu vực lán trại</w:t>
            </w:r>
            <w:r w:rsidRPr="00C50DDA">
              <w:rPr>
                <w:rFonts w:ascii="Times New Roman" w:eastAsia="Times New Roman" w:hAnsi="Times New Roman" w:cs="Times New Roman"/>
                <w:color w:val="000000" w:themeColor="text1"/>
                <w:sz w:val="28"/>
                <w:szCs w:val="28"/>
                <w:lang w:val="vi-VN"/>
              </w:rPr>
              <w:t>;</w:t>
            </w:r>
          </w:p>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lang w:val="vi-VN"/>
              </w:rPr>
              <w:t>- Xây dựng hệ thống thoát nước mưa;</w:t>
            </w:r>
          </w:p>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lang w:val="vi-VN"/>
              </w:rPr>
              <w:t>- Bố trí nhà vệ sinh lưu động.</w:t>
            </w:r>
          </w:p>
        </w:tc>
        <w:tc>
          <w:tcPr>
            <w:tcW w:w="2127" w:type="dxa"/>
            <w:tcBorders>
              <w:top w:val="single" w:sz="4" w:space="0" w:color="auto"/>
              <w:left w:val="single" w:sz="4" w:space="0" w:color="auto"/>
              <w:bottom w:val="single" w:sz="4" w:space="0" w:color="auto"/>
              <w:right w:val="single" w:sz="4" w:space="0" w:color="auto"/>
            </w:tcBorders>
          </w:tcPr>
          <w:p w:rsidR="00931074" w:rsidRPr="00C50DDA" w:rsidRDefault="00931074" w:rsidP="002C7B52">
            <w:pPr>
              <w:widowControl w:val="0"/>
              <w:spacing w:before="240" w:after="0" w:line="264" w:lineRule="auto"/>
              <w:jc w:val="center"/>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rPr>
              <w:t>3.000.000</w:t>
            </w:r>
          </w:p>
          <w:p w:rsidR="00931074" w:rsidRPr="00C50DDA" w:rsidRDefault="00931074" w:rsidP="002C7B52">
            <w:pPr>
              <w:widowControl w:val="0"/>
              <w:spacing w:before="240" w:after="0" w:line="264" w:lineRule="auto"/>
              <w:jc w:val="center"/>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lang w:val="vi-VN"/>
              </w:rPr>
              <w:t>1</w:t>
            </w:r>
            <w:r w:rsidRPr="00C50DDA">
              <w:rPr>
                <w:rFonts w:ascii="Times New Roman" w:eastAsia="Times New Roman" w:hAnsi="Times New Roman" w:cs="Times New Roman"/>
                <w:color w:val="000000" w:themeColor="text1"/>
                <w:sz w:val="28"/>
                <w:szCs w:val="28"/>
              </w:rPr>
              <w:t>0.000.000</w:t>
            </w:r>
          </w:p>
          <w:p w:rsidR="00931074" w:rsidRPr="00C50DDA" w:rsidRDefault="00931074" w:rsidP="002C7B52">
            <w:pPr>
              <w:widowControl w:val="0"/>
              <w:spacing w:after="0" w:line="264" w:lineRule="auto"/>
              <w:jc w:val="center"/>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lang w:val="vi-VN"/>
              </w:rPr>
              <w:t>1</w:t>
            </w:r>
            <w:r w:rsidRPr="00C50DDA">
              <w:rPr>
                <w:rFonts w:ascii="Times New Roman" w:eastAsia="Times New Roman" w:hAnsi="Times New Roman" w:cs="Times New Roman"/>
                <w:color w:val="000000" w:themeColor="text1"/>
                <w:sz w:val="28"/>
                <w:szCs w:val="28"/>
              </w:rPr>
              <w:t>.</w:t>
            </w:r>
            <w:r w:rsidRPr="00C50DDA">
              <w:rPr>
                <w:rFonts w:ascii="Times New Roman" w:eastAsia="Times New Roman" w:hAnsi="Times New Roman" w:cs="Times New Roman"/>
                <w:color w:val="000000" w:themeColor="text1"/>
                <w:sz w:val="28"/>
                <w:szCs w:val="28"/>
                <w:lang w:val="vi-VN"/>
              </w:rPr>
              <w:t>5</w:t>
            </w:r>
            <w:r w:rsidRPr="00C50DDA">
              <w:rPr>
                <w:rFonts w:ascii="Times New Roman" w:eastAsia="Times New Roman" w:hAnsi="Times New Roman" w:cs="Times New Roman"/>
                <w:color w:val="000000" w:themeColor="text1"/>
                <w:sz w:val="28"/>
                <w:szCs w:val="28"/>
              </w:rPr>
              <w:t>00.000</w:t>
            </w:r>
          </w:p>
          <w:p w:rsidR="00931074" w:rsidRPr="00C50DDA" w:rsidRDefault="00931074" w:rsidP="002C7B52">
            <w:pPr>
              <w:widowControl w:val="0"/>
              <w:spacing w:after="0" w:line="264" w:lineRule="auto"/>
              <w:jc w:val="center"/>
              <w:rPr>
                <w:rFonts w:ascii="Times New Roman" w:eastAsia="Times New Roman" w:hAnsi="Times New Roman" w:cs="Times New Roman"/>
                <w:color w:val="000000" w:themeColor="text1"/>
                <w:sz w:val="28"/>
                <w:szCs w:val="28"/>
              </w:rPr>
            </w:pPr>
          </w:p>
          <w:p w:rsidR="00931074" w:rsidRPr="00C50DDA" w:rsidRDefault="00931074" w:rsidP="002C7B52">
            <w:pPr>
              <w:widowControl w:val="0"/>
              <w:spacing w:after="0" w:line="264" w:lineRule="auto"/>
              <w:jc w:val="center"/>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lang w:val="vi-VN"/>
              </w:rPr>
              <w:t>20</w:t>
            </w:r>
            <w:r w:rsidRPr="00C50DDA">
              <w:rPr>
                <w:rFonts w:ascii="Times New Roman" w:eastAsia="Times New Roman" w:hAnsi="Times New Roman" w:cs="Times New Roman"/>
                <w:color w:val="000000" w:themeColor="text1"/>
                <w:sz w:val="28"/>
                <w:szCs w:val="28"/>
              </w:rPr>
              <w:t>.000.000</w:t>
            </w:r>
          </w:p>
          <w:p w:rsidR="00931074" w:rsidRPr="00C50DDA" w:rsidRDefault="00931074" w:rsidP="002C7B52">
            <w:pPr>
              <w:widowControl w:val="0"/>
              <w:spacing w:before="240" w:after="0" w:line="264" w:lineRule="auto"/>
              <w:jc w:val="center"/>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lang w:val="vi-VN"/>
              </w:rPr>
              <w:t>1</w:t>
            </w:r>
            <w:r w:rsidRPr="00C50DDA">
              <w:rPr>
                <w:rFonts w:ascii="Times New Roman" w:eastAsia="Times New Roman" w:hAnsi="Times New Roman" w:cs="Times New Roman"/>
                <w:color w:val="000000" w:themeColor="text1"/>
                <w:sz w:val="28"/>
                <w:szCs w:val="28"/>
              </w:rPr>
              <w:t>0.000.000</w:t>
            </w:r>
          </w:p>
        </w:tc>
        <w:tc>
          <w:tcPr>
            <w:tcW w:w="1702" w:type="dxa"/>
            <w:vMerge/>
            <w:tcBorders>
              <w:left w:val="single" w:sz="4" w:space="0" w:color="auto"/>
              <w:right w:val="single" w:sz="4" w:space="0" w:color="auto"/>
            </w:tcBorders>
          </w:tcPr>
          <w:p w:rsidR="00931074" w:rsidRPr="00C50DDA" w:rsidRDefault="00931074" w:rsidP="002C7B52">
            <w:pPr>
              <w:widowControl w:val="0"/>
              <w:spacing w:after="0" w:line="264" w:lineRule="auto"/>
              <w:jc w:val="center"/>
              <w:rPr>
                <w:rFonts w:ascii="Times New Roman" w:eastAsia="Times New Roman" w:hAnsi="Times New Roman" w:cs="Times New Roman"/>
                <w:color w:val="000000" w:themeColor="text1"/>
                <w:sz w:val="28"/>
                <w:szCs w:val="28"/>
              </w:rPr>
            </w:pPr>
          </w:p>
        </w:tc>
        <w:tc>
          <w:tcPr>
            <w:tcW w:w="992" w:type="dxa"/>
            <w:vMerge/>
            <w:tcBorders>
              <w:left w:val="single" w:sz="4" w:space="0" w:color="auto"/>
              <w:right w:val="single" w:sz="4" w:space="0" w:color="auto"/>
            </w:tcBorders>
          </w:tcPr>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rPr>
            </w:pPr>
          </w:p>
        </w:tc>
        <w:tc>
          <w:tcPr>
            <w:tcW w:w="1276" w:type="dxa"/>
            <w:vMerge/>
            <w:tcBorders>
              <w:left w:val="single" w:sz="4" w:space="0" w:color="auto"/>
              <w:right w:val="single" w:sz="4" w:space="0" w:color="auto"/>
            </w:tcBorders>
          </w:tcPr>
          <w:p w:rsidR="00931074" w:rsidRPr="00C50DDA" w:rsidRDefault="00931074" w:rsidP="002C7B52">
            <w:pPr>
              <w:widowControl w:val="0"/>
              <w:spacing w:after="0" w:line="264" w:lineRule="auto"/>
              <w:jc w:val="center"/>
              <w:rPr>
                <w:rFonts w:ascii="Times New Roman" w:eastAsia="Times New Roman" w:hAnsi="Times New Roman" w:cs="Times New Roman"/>
                <w:color w:val="000000" w:themeColor="text1"/>
                <w:sz w:val="28"/>
                <w:szCs w:val="28"/>
              </w:rPr>
            </w:pPr>
          </w:p>
        </w:tc>
      </w:tr>
      <w:tr w:rsidR="00931074" w:rsidRPr="00C50DDA" w:rsidTr="008A423B">
        <w:trPr>
          <w:trHeight w:val="1482"/>
          <w:jc w:val="center"/>
        </w:trPr>
        <w:tc>
          <w:tcPr>
            <w:tcW w:w="567" w:type="dxa"/>
            <w:tcBorders>
              <w:top w:val="single" w:sz="4" w:space="0" w:color="auto"/>
              <w:left w:val="single" w:sz="4" w:space="0" w:color="auto"/>
              <w:right w:val="single" w:sz="4" w:space="0" w:color="auto"/>
            </w:tcBorders>
            <w:vAlign w:val="center"/>
          </w:tcPr>
          <w:p w:rsidR="00931074" w:rsidRPr="00C50DDA" w:rsidRDefault="00931074" w:rsidP="002C7B52">
            <w:pPr>
              <w:widowControl w:val="0"/>
              <w:spacing w:after="0" w:line="264" w:lineRule="auto"/>
              <w:jc w:val="center"/>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lang w:val="vi-VN"/>
              </w:rPr>
              <w:t>4</w:t>
            </w:r>
          </w:p>
        </w:tc>
        <w:tc>
          <w:tcPr>
            <w:tcW w:w="1555" w:type="dxa"/>
            <w:tcBorders>
              <w:top w:val="single" w:sz="4" w:space="0" w:color="auto"/>
              <w:left w:val="single" w:sz="4" w:space="0" w:color="auto"/>
              <w:right w:val="single" w:sz="4" w:space="0" w:color="auto"/>
            </w:tcBorders>
            <w:vAlign w:val="center"/>
          </w:tcPr>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lang w:val="vi-VN"/>
              </w:rPr>
              <w:t>Vận chuyển đất san lấp, cây giống, phân bón</w:t>
            </w:r>
          </w:p>
        </w:tc>
        <w:tc>
          <w:tcPr>
            <w:tcW w:w="1984" w:type="dxa"/>
            <w:tcBorders>
              <w:top w:val="single" w:sz="4" w:space="0" w:color="auto"/>
              <w:left w:val="single" w:sz="4" w:space="0" w:color="auto"/>
              <w:right w:val="single" w:sz="4" w:space="0" w:color="auto"/>
            </w:tcBorders>
            <w:vAlign w:val="center"/>
          </w:tcPr>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lang w:val="vi-VN"/>
              </w:rPr>
              <w:t>Phát sinh khí thải, bụi, chất thải rắn</w:t>
            </w:r>
          </w:p>
        </w:tc>
        <w:tc>
          <w:tcPr>
            <w:tcW w:w="4110" w:type="dxa"/>
            <w:tcBorders>
              <w:top w:val="single" w:sz="4" w:space="0" w:color="auto"/>
              <w:left w:val="single" w:sz="4" w:space="0" w:color="auto"/>
              <w:right w:val="single" w:sz="4" w:space="0" w:color="auto"/>
            </w:tcBorders>
            <w:vAlign w:val="center"/>
          </w:tcPr>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lang w:val="vi-VN"/>
              </w:rPr>
              <w:t>- Quản lý việc vận chuyển;</w:t>
            </w:r>
          </w:p>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lang w:val="vi-VN"/>
              </w:rPr>
              <w:t>- Thu gom đất đá rơi vãi;</w:t>
            </w:r>
          </w:p>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lang w:val="vi-VN"/>
              </w:rPr>
              <w:t>- Che chắn thùng xe, phun ẩm.</w:t>
            </w:r>
          </w:p>
        </w:tc>
        <w:tc>
          <w:tcPr>
            <w:tcW w:w="2127" w:type="dxa"/>
            <w:tcBorders>
              <w:top w:val="single" w:sz="4" w:space="0" w:color="auto"/>
              <w:left w:val="single" w:sz="4" w:space="0" w:color="auto"/>
              <w:right w:val="single" w:sz="4" w:space="0" w:color="auto"/>
            </w:tcBorders>
            <w:vAlign w:val="center"/>
          </w:tcPr>
          <w:p w:rsidR="00931074" w:rsidRPr="00C50DDA" w:rsidRDefault="00931074" w:rsidP="002C7B52">
            <w:pPr>
              <w:widowControl w:val="0"/>
              <w:spacing w:after="0" w:line="264" w:lineRule="auto"/>
              <w:jc w:val="center"/>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lang w:val="vi-VN"/>
              </w:rPr>
              <w:t>3</w:t>
            </w:r>
            <w:r w:rsidRPr="00C50DDA">
              <w:rPr>
                <w:rFonts w:ascii="Times New Roman" w:eastAsia="Times New Roman" w:hAnsi="Times New Roman" w:cs="Times New Roman"/>
                <w:color w:val="000000" w:themeColor="text1"/>
                <w:sz w:val="28"/>
                <w:szCs w:val="28"/>
              </w:rPr>
              <w:t>0.000.000</w:t>
            </w:r>
          </w:p>
        </w:tc>
        <w:tc>
          <w:tcPr>
            <w:tcW w:w="1702" w:type="dxa"/>
            <w:vMerge/>
            <w:tcBorders>
              <w:left w:val="single" w:sz="4" w:space="0" w:color="auto"/>
              <w:right w:val="single" w:sz="4" w:space="0" w:color="auto"/>
            </w:tcBorders>
            <w:vAlign w:val="center"/>
          </w:tcPr>
          <w:p w:rsidR="00931074" w:rsidRPr="00C50DDA" w:rsidRDefault="00931074" w:rsidP="002C7B52">
            <w:pPr>
              <w:widowControl w:val="0"/>
              <w:spacing w:after="0" w:line="264" w:lineRule="auto"/>
              <w:jc w:val="center"/>
              <w:rPr>
                <w:rFonts w:ascii="Times New Roman" w:eastAsia="Times New Roman" w:hAnsi="Times New Roman" w:cs="Times New Roman"/>
                <w:color w:val="000000" w:themeColor="text1"/>
                <w:sz w:val="28"/>
                <w:szCs w:val="28"/>
              </w:rPr>
            </w:pPr>
          </w:p>
        </w:tc>
        <w:tc>
          <w:tcPr>
            <w:tcW w:w="992" w:type="dxa"/>
            <w:vMerge/>
            <w:tcBorders>
              <w:left w:val="single" w:sz="4" w:space="0" w:color="auto"/>
              <w:right w:val="single" w:sz="4" w:space="0" w:color="auto"/>
            </w:tcBorders>
            <w:vAlign w:val="center"/>
          </w:tcPr>
          <w:p w:rsidR="00931074" w:rsidRPr="00C50DDA" w:rsidRDefault="00931074" w:rsidP="002C7B52">
            <w:pPr>
              <w:widowControl w:val="0"/>
              <w:spacing w:after="0" w:line="264" w:lineRule="auto"/>
              <w:jc w:val="center"/>
              <w:rPr>
                <w:rFonts w:ascii="Times New Roman" w:eastAsia="Times New Roman" w:hAnsi="Times New Roman" w:cs="Times New Roman"/>
                <w:color w:val="000000" w:themeColor="text1"/>
                <w:sz w:val="28"/>
                <w:szCs w:val="28"/>
              </w:rPr>
            </w:pPr>
          </w:p>
        </w:tc>
        <w:tc>
          <w:tcPr>
            <w:tcW w:w="1276" w:type="dxa"/>
            <w:vMerge/>
            <w:tcBorders>
              <w:left w:val="single" w:sz="4" w:space="0" w:color="auto"/>
              <w:right w:val="single" w:sz="4" w:space="0" w:color="auto"/>
            </w:tcBorders>
            <w:vAlign w:val="center"/>
          </w:tcPr>
          <w:p w:rsidR="00931074" w:rsidRPr="00C50DDA" w:rsidRDefault="00931074" w:rsidP="002C7B52">
            <w:pPr>
              <w:widowControl w:val="0"/>
              <w:spacing w:after="0" w:line="264" w:lineRule="auto"/>
              <w:jc w:val="center"/>
              <w:rPr>
                <w:rFonts w:ascii="Times New Roman" w:eastAsia="Times New Roman" w:hAnsi="Times New Roman" w:cs="Times New Roman"/>
                <w:color w:val="000000" w:themeColor="text1"/>
                <w:sz w:val="28"/>
                <w:szCs w:val="28"/>
              </w:rPr>
            </w:pPr>
          </w:p>
        </w:tc>
      </w:tr>
      <w:tr w:rsidR="00931074" w:rsidRPr="00C50DDA" w:rsidTr="00042B25">
        <w:trPr>
          <w:trHeight w:val="2245"/>
          <w:jc w:val="center"/>
        </w:trPr>
        <w:tc>
          <w:tcPr>
            <w:tcW w:w="567" w:type="dxa"/>
            <w:tcBorders>
              <w:top w:val="single" w:sz="4" w:space="0" w:color="auto"/>
              <w:left w:val="single" w:sz="4" w:space="0" w:color="auto"/>
              <w:right w:val="single" w:sz="4" w:space="0" w:color="auto"/>
            </w:tcBorders>
            <w:vAlign w:val="center"/>
          </w:tcPr>
          <w:p w:rsidR="00931074" w:rsidRPr="00C50DDA" w:rsidRDefault="00931074" w:rsidP="002C7B52">
            <w:pPr>
              <w:widowControl w:val="0"/>
              <w:spacing w:after="0" w:line="264" w:lineRule="auto"/>
              <w:jc w:val="center"/>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rPr>
              <w:t>5</w:t>
            </w:r>
          </w:p>
        </w:tc>
        <w:tc>
          <w:tcPr>
            <w:tcW w:w="1555" w:type="dxa"/>
            <w:tcBorders>
              <w:top w:val="single" w:sz="4" w:space="0" w:color="auto"/>
              <w:left w:val="single" w:sz="4" w:space="0" w:color="auto"/>
              <w:right w:val="single" w:sz="4" w:space="0" w:color="auto"/>
            </w:tcBorders>
            <w:vAlign w:val="center"/>
          </w:tcPr>
          <w:p w:rsidR="00931074" w:rsidRPr="00C50DDA" w:rsidRDefault="00931074" w:rsidP="002C7B52">
            <w:pPr>
              <w:spacing w:after="0" w:line="288" w:lineRule="auto"/>
              <w:ind w:left="-58"/>
              <w:jc w:val="both"/>
              <w:rPr>
                <w:rFonts w:ascii="Times New Roman" w:eastAsia="Times New Roman" w:hAnsi="Times New Roman" w:cs="Times New Roman"/>
                <w:color w:val="000000" w:themeColor="text1"/>
                <w:sz w:val="28"/>
                <w:szCs w:val="28"/>
                <w:lang w:bidi="th-TH"/>
              </w:rPr>
            </w:pPr>
            <w:r w:rsidRPr="00C50DDA">
              <w:rPr>
                <w:rFonts w:ascii="Times New Roman" w:eastAsia="Times New Roman" w:hAnsi="Times New Roman" w:cs="Times New Roman"/>
                <w:color w:val="000000" w:themeColor="text1"/>
                <w:sz w:val="28"/>
                <w:szCs w:val="28"/>
                <w:lang w:bidi="th-TH"/>
              </w:rPr>
              <w:t>Các sự cố,</w:t>
            </w:r>
          </w:p>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lang w:bidi="th-TH"/>
              </w:rPr>
              <w:t>rủi ro</w:t>
            </w:r>
          </w:p>
        </w:tc>
        <w:tc>
          <w:tcPr>
            <w:tcW w:w="1984" w:type="dxa"/>
            <w:tcBorders>
              <w:top w:val="single" w:sz="4" w:space="0" w:color="auto"/>
              <w:left w:val="single" w:sz="4" w:space="0" w:color="auto"/>
              <w:right w:val="single" w:sz="4" w:space="0" w:color="auto"/>
            </w:tcBorders>
            <w:vAlign w:val="center"/>
          </w:tcPr>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rPr>
              <w:t>- Gia tăng các tệ nạn xã hội.</w:t>
            </w:r>
          </w:p>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rPr>
              <w:t>- Hư hại tuyến đường dân sinh.</w:t>
            </w:r>
          </w:p>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rPr>
              <w:t xml:space="preserve">- Mất </w:t>
            </w:r>
            <w:proofErr w:type="gramStart"/>
            <w:r w:rsidRPr="00C50DDA">
              <w:rPr>
                <w:rFonts w:ascii="Times New Roman" w:eastAsia="Times New Roman" w:hAnsi="Times New Roman" w:cs="Times New Roman"/>
                <w:color w:val="000000" w:themeColor="text1"/>
                <w:sz w:val="28"/>
                <w:szCs w:val="28"/>
              </w:rPr>
              <w:t>an</w:t>
            </w:r>
            <w:proofErr w:type="gramEnd"/>
            <w:r w:rsidRPr="00C50DDA">
              <w:rPr>
                <w:rFonts w:ascii="Times New Roman" w:eastAsia="Times New Roman" w:hAnsi="Times New Roman" w:cs="Times New Roman"/>
                <w:color w:val="000000" w:themeColor="text1"/>
                <w:sz w:val="28"/>
                <w:szCs w:val="28"/>
              </w:rPr>
              <w:t xml:space="preserve"> toàn giao thông.</w:t>
            </w:r>
          </w:p>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rPr>
              <w:t>- Sự cố bom mìn còn sót lại sau chiến tranh.</w:t>
            </w:r>
          </w:p>
        </w:tc>
        <w:tc>
          <w:tcPr>
            <w:tcW w:w="4110" w:type="dxa"/>
            <w:tcBorders>
              <w:top w:val="single" w:sz="4" w:space="0" w:color="auto"/>
              <w:left w:val="single" w:sz="4" w:space="0" w:color="auto"/>
              <w:right w:val="single" w:sz="4" w:space="0" w:color="auto"/>
            </w:tcBorders>
            <w:vAlign w:val="center"/>
          </w:tcPr>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rPr>
              <w:t>- Tổ chức quản lý công nhân</w:t>
            </w:r>
          </w:p>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rPr>
              <w:t>- Tu sữa các tuyến đường hư hỏng.</w:t>
            </w:r>
          </w:p>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rPr>
              <w:t>- Giáo dục ý thức BVMT cho công nhân, ý thức chấp hành luật giao thông.</w:t>
            </w:r>
          </w:p>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rPr>
              <w:t>- Rà phá bom mìn trước khi xây dựng.</w:t>
            </w:r>
          </w:p>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rPr>
              <w:t>- Quá trình mở vỉa tuân theo thiết kế được phê duyệt.</w:t>
            </w:r>
          </w:p>
        </w:tc>
        <w:tc>
          <w:tcPr>
            <w:tcW w:w="2127" w:type="dxa"/>
            <w:tcBorders>
              <w:top w:val="single" w:sz="4" w:space="0" w:color="auto"/>
              <w:left w:val="single" w:sz="4" w:space="0" w:color="auto"/>
              <w:right w:val="single" w:sz="4" w:space="0" w:color="auto"/>
            </w:tcBorders>
            <w:vAlign w:val="center"/>
          </w:tcPr>
          <w:p w:rsidR="00931074" w:rsidRPr="00C50DDA" w:rsidRDefault="00931074" w:rsidP="002C7B52">
            <w:pPr>
              <w:widowControl w:val="0"/>
              <w:spacing w:after="0" w:line="264" w:lineRule="auto"/>
              <w:jc w:val="center"/>
              <w:rPr>
                <w:rFonts w:ascii="Times New Roman" w:eastAsia="Times New Roman" w:hAnsi="Times New Roman" w:cs="Times New Roman"/>
                <w:color w:val="000000" w:themeColor="text1"/>
                <w:sz w:val="28"/>
                <w:szCs w:val="28"/>
                <w:lang w:val="vi-VN"/>
              </w:rPr>
            </w:pPr>
          </w:p>
        </w:tc>
        <w:tc>
          <w:tcPr>
            <w:tcW w:w="1702" w:type="dxa"/>
            <w:tcBorders>
              <w:left w:val="single" w:sz="4" w:space="0" w:color="auto"/>
              <w:right w:val="single" w:sz="4" w:space="0" w:color="auto"/>
            </w:tcBorders>
            <w:vAlign w:val="center"/>
          </w:tcPr>
          <w:p w:rsidR="00931074" w:rsidRPr="00C50DDA" w:rsidRDefault="00931074" w:rsidP="002C7B52">
            <w:pPr>
              <w:widowControl w:val="0"/>
              <w:spacing w:after="0" w:line="264" w:lineRule="auto"/>
              <w:jc w:val="center"/>
              <w:rPr>
                <w:rFonts w:ascii="Times New Roman" w:eastAsia="Times New Roman" w:hAnsi="Times New Roman" w:cs="Times New Roman"/>
                <w:color w:val="000000" w:themeColor="text1"/>
                <w:sz w:val="28"/>
                <w:szCs w:val="28"/>
              </w:rPr>
            </w:pPr>
          </w:p>
        </w:tc>
        <w:tc>
          <w:tcPr>
            <w:tcW w:w="992" w:type="dxa"/>
            <w:tcBorders>
              <w:left w:val="single" w:sz="4" w:space="0" w:color="auto"/>
              <w:right w:val="single" w:sz="4" w:space="0" w:color="auto"/>
            </w:tcBorders>
            <w:vAlign w:val="center"/>
          </w:tcPr>
          <w:p w:rsidR="00931074" w:rsidRPr="00C50DDA" w:rsidRDefault="00931074" w:rsidP="002C7B52">
            <w:pPr>
              <w:widowControl w:val="0"/>
              <w:spacing w:after="0" w:line="264" w:lineRule="auto"/>
              <w:jc w:val="center"/>
              <w:rPr>
                <w:rFonts w:ascii="Times New Roman" w:eastAsia="Times New Roman" w:hAnsi="Times New Roman" w:cs="Times New Roman"/>
                <w:color w:val="000000" w:themeColor="text1"/>
                <w:sz w:val="28"/>
                <w:szCs w:val="28"/>
              </w:rPr>
            </w:pPr>
          </w:p>
        </w:tc>
        <w:tc>
          <w:tcPr>
            <w:tcW w:w="1276" w:type="dxa"/>
            <w:tcBorders>
              <w:left w:val="single" w:sz="4" w:space="0" w:color="auto"/>
              <w:right w:val="single" w:sz="4" w:space="0" w:color="auto"/>
            </w:tcBorders>
            <w:vAlign w:val="center"/>
          </w:tcPr>
          <w:p w:rsidR="00931074" w:rsidRPr="00C50DDA" w:rsidRDefault="00931074" w:rsidP="002C7B52">
            <w:pPr>
              <w:widowControl w:val="0"/>
              <w:spacing w:after="0" w:line="264" w:lineRule="auto"/>
              <w:jc w:val="center"/>
              <w:rPr>
                <w:rFonts w:ascii="Times New Roman" w:eastAsia="Times New Roman" w:hAnsi="Times New Roman" w:cs="Times New Roman"/>
                <w:color w:val="000000" w:themeColor="text1"/>
                <w:sz w:val="28"/>
                <w:szCs w:val="28"/>
              </w:rPr>
            </w:pPr>
          </w:p>
        </w:tc>
      </w:tr>
      <w:tr w:rsidR="00931074" w:rsidRPr="00C50DDA" w:rsidTr="00042B25">
        <w:trPr>
          <w:trHeight w:val="144"/>
          <w:jc w:val="center"/>
        </w:trPr>
        <w:tc>
          <w:tcPr>
            <w:tcW w:w="567" w:type="dxa"/>
            <w:tcBorders>
              <w:top w:val="single" w:sz="4" w:space="0" w:color="auto"/>
              <w:left w:val="single" w:sz="4" w:space="0" w:color="auto"/>
              <w:bottom w:val="single" w:sz="4" w:space="0" w:color="auto"/>
              <w:right w:val="single" w:sz="4" w:space="0" w:color="auto"/>
            </w:tcBorders>
            <w:vAlign w:val="center"/>
          </w:tcPr>
          <w:p w:rsidR="00931074" w:rsidRPr="00C50DDA" w:rsidRDefault="00931074" w:rsidP="002C7B52">
            <w:pPr>
              <w:widowControl w:val="0"/>
              <w:spacing w:after="0" w:line="264" w:lineRule="auto"/>
              <w:jc w:val="center"/>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rPr>
              <w:t>6</w:t>
            </w:r>
          </w:p>
        </w:tc>
        <w:tc>
          <w:tcPr>
            <w:tcW w:w="1555" w:type="dxa"/>
            <w:tcBorders>
              <w:top w:val="single" w:sz="4" w:space="0" w:color="auto"/>
              <w:left w:val="single" w:sz="4" w:space="0" w:color="auto"/>
              <w:bottom w:val="single" w:sz="4" w:space="0" w:color="auto"/>
              <w:right w:val="single" w:sz="4" w:space="0" w:color="auto"/>
            </w:tcBorders>
            <w:vAlign w:val="center"/>
          </w:tcPr>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rPr>
              <w:t>Giám sát chất lượng môi trường định kỳ</w:t>
            </w:r>
          </w:p>
        </w:tc>
        <w:tc>
          <w:tcPr>
            <w:tcW w:w="1984" w:type="dxa"/>
            <w:tcBorders>
              <w:top w:val="single" w:sz="4" w:space="0" w:color="auto"/>
              <w:left w:val="single" w:sz="4" w:space="0" w:color="auto"/>
              <w:bottom w:val="single" w:sz="4" w:space="0" w:color="auto"/>
              <w:right w:val="single" w:sz="4" w:space="0" w:color="auto"/>
            </w:tcBorders>
          </w:tcPr>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rPr>
            </w:pPr>
          </w:p>
        </w:tc>
        <w:tc>
          <w:tcPr>
            <w:tcW w:w="4110" w:type="dxa"/>
            <w:tcBorders>
              <w:top w:val="single" w:sz="4" w:space="0" w:color="auto"/>
              <w:left w:val="single" w:sz="4" w:space="0" w:color="auto"/>
              <w:bottom w:val="single" w:sz="4" w:space="0" w:color="auto"/>
              <w:right w:val="single" w:sz="4" w:space="0" w:color="auto"/>
            </w:tcBorders>
          </w:tcPr>
          <w:p w:rsidR="00931074" w:rsidRPr="00C50DDA" w:rsidRDefault="00931074" w:rsidP="002C7B52">
            <w:pPr>
              <w:widowControl w:val="0"/>
              <w:spacing w:after="0" w:line="264" w:lineRule="auto"/>
              <w:jc w:val="both"/>
              <w:rPr>
                <w:rFonts w:ascii="Times New Roman" w:eastAsia="Times New Roman" w:hAnsi="Times New Roman" w:cs="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rsidR="00931074" w:rsidRPr="00C50DDA" w:rsidRDefault="00931074" w:rsidP="002C7B52">
            <w:pPr>
              <w:widowControl w:val="0"/>
              <w:spacing w:after="0" w:line="264" w:lineRule="auto"/>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rPr>
              <w:t>10.000.000/năm</w:t>
            </w:r>
          </w:p>
        </w:tc>
        <w:tc>
          <w:tcPr>
            <w:tcW w:w="1702" w:type="dxa"/>
            <w:tcBorders>
              <w:left w:val="single" w:sz="4" w:space="0" w:color="auto"/>
              <w:bottom w:val="single" w:sz="4" w:space="0" w:color="auto"/>
              <w:right w:val="single" w:sz="4" w:space="0" w:color="auto"/>
            </w:tcBorders>
          </w:tcPr>
          <w:p w:rsidR="00931074" w:rsidRPr="00C50DDA" w:rsidRDefault="00931074" w:rsidP="00042B25">
            <w:pPr>
              <w:widowControl w:val="0"/>
              <w:spacing w:after="0" w:line="264" w:lineRule="auto"/>
              <w:jc w:val="both"/>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rPr>
              <w:t xml:space="preserve">Giám sát </w:t>
            </w:r>
            <w:r w:rsidRPr="00C50DDA">
              <w:rPr>
                <w:rFonts w:ascii="Times New Roman" w:eastAsia="Times New Roman" w:hAnsi="Times New Roman" w:cs="Times New Roman"/>
                <w:color w:val="000000" w:themeColor="text1"/>
                <w:sz w:val="28"/>
                <w:szCs w:val="28"/>
                <w:lang w:val="vi-VN"/>
              </w:rPr>
              <w:t xml:space="preserve">1 lần </w:t>
            </w:r>
            <w:r w:rsidRPr="00C50DDA">
              <w:rPr>
                <w:rFonts w:ascii="Times New Roman" w:eastAsia="Times New Roman" w:hAnsi="Times New Roman" w:cs="Times New Roman"/>
                <w:color w:val="000000" w:themeColor="text1"/>
                <w:sz w:val="28"/>
                <w:szCs w:val="28"/>
              </w:rPr>
              <w:t>hoặc theo yêu cầu của cơ quan chức năng</w:t>
            </w:r>
          </w:p>
        </w:tc>
        <w:tc>
          <w:tcPr>
            <w:tcW w:w="992" w:type="dxa"/>
            <w:tcBorders>
              <w:top w:val="single" w:sz="4" w:space="0" w:color="auto"/>
              <w:left w:val="single" w:sz="4" w:space="0" w:color="auto"/>
              <w:bottom w:val="single" w:sz="4" w:space="0" w:color="auto"/>
              <w:right w:val="single" w:sz="4" w:space="0" w:color="auto"/>
            </w:tcBorders>
            <w:vAlign w:val="center"/>
          </w:tcPr>
          <w:p w:rsidR="00931074" w:rsidRPr="00C50DDA" w:rsidRDefault="00931074" w:rsidP="002C7B52">
            <w:pPr>
              <w:widowControl w:val="0"/>
              <w:spacing w:after="0" w:line="264" w:lineRule="auto"/>
              <w:jc w:val="center"/>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rPr>
              <w:t>Chủ dự án</w:t>
            </w:r>
          </w:p>
        </w:tc>
        <w:tc>
          <w:tcPr>
            <w:tcW w:w="1276" w:type="dxa"/>
            <w:tcBorders>
              <w:left w:val="single" w:sz="4" w:space="0" w:color="auto"/>
              <w:bottom w:val="single" w:sz="4" w:space="0" w:color="auto"/>
              <w:right w:val="single" w:sz="4" w:space="0" w:color="auto"/>
            </w:tcBorders>
            <w:vAlign w:val="center"/>
          </w:tcPr>
          <w:p w:rsidR="00931074" w:rsidRPr="00C50DDA" w:rsidRDefault="00931074" w:rsidP="002C7B52">
            <w:pPr>
              <w:widowControl w:val="0"/>
              <w:spacing w:after="0" w:line="264" w:lineRule="auto"/>
              <w:jc w:val="center"/>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rPr>
              <w:t>Cơ quản quản lý nhà nước về môi trường.</w:t>
            </w:r>
          </w:p>
        </w:tc>
      </w:tr>
    </w:tbl>
    <w:p w:rsidR="00931074" w:rsidRPr="00C50DDA" w:rsidRDefault="00931074" w:rsidP="00931074">
      <w:pPr>
        <w:widowControl w:val="0"/>
        <w:tabs>
          <w:tab w:val="left" w:pos="11205"/>
        </w:tabs>
        <w:spacing w:before="120" w:after="120" w:line="288" w:lineRule="auto"/>
        <w:ind w:firstLine="720"/>
        <w:jc w:val="both"/>
        <w:rPr>
          <w:rFonts w:ascii="Times New Roman" w:eastAsia="Calibri" w:hAnsi="Times New Roman" w:cs="Times New Roman"/>
          <w:iCs/>
          <w:color w:val="000000"/>
          <w:sz w:val="28"/>
          <w:szCs w:val="28"/>
          <w:lang w:val="af-ZA" w:eastAsia="x-none"/>
        </w:rPr>
        <w:sectPr w:rsidR="00931074" w:rsidRPr="00C50DDA" w:rsidSect="00DB100F">
          <w:pgSz w:w="16838" w:h="11906" w:orient="landscape" w:code="9"/>
          <w:pgMar w:top="885" w:right="1134" w:bottom="851" w:left="1418" w:header="454" w:footer="51" w:gutter="0"/>
          <w:cols w:space="720"/>
          <w:docGrid w:linePitch="381"/>
        </w:sectPr>
      </w:pPr>
    </w:p>
    <w:p w:rsidR="00931074" w:rsidRPr="00C50DDA" w:rsidRDefault="00931074" w:rsidP="00931074">
      <w:pPr>
        <w:pStyle w:val="Heading3"/>
        <w:rPr>
          <w:rFonts w:eastAsia="Cordia New" w:cs="Times New Roman"/>
          <w:color w:val="000000"/>
          <w:szCs w:val="28"/>
          <w:lang w:val="vi-VN"/>
        </w:rPr>
      </w:pPr>
      <w:bookmarkStart w:id="65" w:name="_Toc488132014"/>
      <w:bookmarkStart w:id="66" w:name="_Toc66111321"/>
      <w:bookmarkStart w:id="67" w:name="_Toc96499687"/>
      <w:bookmarkStart w:id="68" w:name="_Toc136448410"/>
      <w:r w:rsidRPr="00C615C9">
        <w:rPr>
          <w:rFonts w:eastAsia="Cordia New" w:cs="Times New Roman"/>
          <w:color w:val="000000"/>
          <w:szCs w:val="28"/>
          <w:lang w:val="af-ZA"/>
        </w:rPr>
        <w:lastRenderedPageBreak/>
        <w:t>b</w:t>
      </w:r>
      <w:r w:rsidRPr="00C50DDA">
        <w:rPr>
          <w:rFonts w:eastAsia="Cordia New" w:cs="Times New Roman"/>
          <w:color w:val="000000"/>
          <w:szCs w:val="28"/>
          <w:lang w:val="vi-VN"/>
        </w:rPr>
        <w:t xml:space="preserve">. </w:t>
      </w:r>
      <w:r w:rsidRPr="00C615C9">
        <w:rPr>
          <w:rFonts w:eastAsia="Cordia New" w:cs="Times New Roman"/>
          <w:color w:val="000000"/>
          <w:szCs w:val="28"/>
          <w:lang w:val="af-ZA"/>
        </w:rPr>
        <w:t>C</w:t>
      </w:r>
      <w:r w:rsidRPr="00C50DDA">
        <w:rPr>
          <w:rFonts w:eastAsia="Cordia New" w:cs="Times New Roman"/>
          <w:color w:val="000000"/>
          <w:szCs w:val="28"/>
          <w:lang w:val="vi-VN"/>
        </w:rPr>
        <w:t>hương trình giám sát môi trường</w:t>
      </w:r>
      <w:bookmarkEnd w:id="65"/>
      <w:bookmarkEnd w:id="66"/>
      <w:bookmarkEnd w:id="67"/>
      <w:bookmarkEnd w:id="68"/>
    </w:p>
    <w:p w:rsidR="00042B25" w:rsidRPr="00042B25" w:rsidRDefault="00042B25" w:rsidP="00042B25">
      <w:pPr>
        <w:spacing w:before="60" w:after="60" w:line="350" w:lineRule="exact"/>
        <w:ind w:firstLine="720"/>
        <w:jc w:val="both"/>
        <w:rPr>
          <w:rFonts w:ascii="Times New Roman" w:hAnsi="Times New Roman" w:cs="Times New Roman"/>
          <w:color w:val="000000" w:themeColor="text1"/>
          <w:sz w:val="28"/>
          <w:szCs w:val="28"/>
          <w:lang w:val="vi-VN"/>
        </w:rPr>
      </w:pPr>
      <w:bookmarkStart w:id="69" w:name="_Toc72506565"/>
      <w:bookmarkStart w:id="70" w:name="_Toc286911243"/>
      <w:bookmarkStart w:id="71" w:name="_Toc350773824"/>
      <w:bookmarkStart w:id="72" w:name="_Toc350774230"/>
      <w:bookmarkStart w:id="73" w:name="_Toc403544994"/>
      <w:bookmarkStart w:id="74" w:name="_Toc403743461"/>
      <w:bookmarkStart w:id="75" w:name="_Toc403742379"/>
      <w:bookmarkStart w:id="76" w:name="_Toc22808480"/>
      <w:bookmarkStart w:id="77" w:name="_Toc26965611"/>
      <w:bookmarkStart w:id="78" w:name="_Toc29192427"/>
      <w:bookmarkStart w:id="79" w:name="_Toc32545904"/>
      <w:r w:rsidRPr="00042B25">
        <w:rPr>
          <w:rFonts w:ascii="Times New Roman" w:hAnsi="Times New Roman" w:cs="Times New Roman"/>
          <w:color w:val="000000" w:themeColor="text1"/>
          <w:sz w:val="28"/>
          <w:szCs w:val="28"/>
          <w:lang w:val="vi-VN"/>
        </w:rPr>
        <w:t>- Các chỉ tiêu giám sát: Nhiệt độ, NO</w:t>
      </w:r>
      <w:r w:rsidRPr="00493095">
        <w:rPr>
          <w:rFonts w:ascii="Times New Roman" w:hAnsi="Times New Roman" w:cs="Times New Roman"/>
          <w:color w:val="000000" w:themeColor="text1"/>
          <w:sz w:val="28"/>
          <w:szCs w:val="28"/>
          <w:vertAlign w:val="subscript"/>
          <w:lang w:val="vi-VN"/>
        </w:rPr>
        <w:t>2</w:t>
      </w:r>
      <w:r w:rsidRPr="00042B25">
        <w:rPr>
          <w:rFonts w:ascii="Times New Roman" w:hAnsi="Times New Roman" w:cs="Times New Roman"/>
          <w:color w:val="000000" w:themeColor="text1"/>
          <w:sz w:val="28"/>
          <w:szCs w:val="28"/>
          <w:lang w:val="vi-VN"/>
        </w:rPr>
        <w:t>, SO</w:t>
      </w:r>
      <w:r w:rsidRPr="00493095">
        <w:rPr>
          <w:rFonts w:ascii="Times New Roman" w:hAnsi="Times New Roman" w:cs="Times New Roman"/>
          <w:color w:val="000000" w:themeColor="text1"/>
          <w:sz w:val="28"/>
          <w:szCs w:val="28"/>
          <w:vertAlign w:val="subscript"/>
          <w:lang w:val="vi-VN"/>
        </w:rPr>
        <w:t>2</w:t>
      </w:r>
      <w:r w:rsidRPr="00042B25">
        <w:rPr>
          <w:rFonts w:ascii="Times New Roman" w:hAnsi="Times New Roman" w:cs="Times New Roman"/>
          <w:color w:val="000000" w:themeColor="text1"/>
          <w:sz w:val="28"/>
          <w:szCs w:val="28"/>
          <w:lang w:val="vi-VN"/>
        </w:rPr>
        <w:t>, CO, bụi, tiếng ồn, độ rung.</w:t>
      </w:r>
    </w:p>
    <w:p w:rsidR="00042B25" w:rsidRPr="008A423B" w:rsidRDefault="00042B25" w:rsidP="00042B25">
      <w:pPr>
        <w:spacing w:before="60" w:after="60" w:line="350" w:lineRule="exact"/>
        <w:ind w:firstLine="720"/>
        <w:jc w:val="both"/>
        <w:rPr>
          <w:rFonts w:ascii="Times New Roman" w:hAnsi="Times New Roman" w:cs="Times New Roman"/>
          <w:color w:val="000000" w:themeColor="text1"/>
          <w:sz w:val="28"/>
          <w:szCs w:val="28"/>
        </w:rPr>
      </w:pPr>
      <w:r w:rsidRPr="00042B25">
        <w:rPr>
          <w:rFonts w:ascii="Times New Roman" w:hAnsi="Times New Roman" w:cs="Times New Roman"/>
          <w:color w:val="000000" w:themeColor="text1"/>
          <w:sz w:val="28"/>
          <w:szCs w:val="28"/>
          <w:lang w:val="vi-VN"/>
        </w:rPr>
        <w:t>- Vị trí giám sát:</w:t>
      </w:r>
      <w:r w:rsidR="008A423B">
        <w:rPr>
          <w:rFonts w:ascii="Times New Roman" w:hAnsi="Times New Roman" w:cs="Times New Roman"/>
          <w:color w:val="000000" w:themeColor="text1"/>
          <w:sz w:val="28"/>
          <w:szCs w:val="28"/>
        </w:rPr>
        <w:t xml:space="preserve"> </w:t>
      </w:r>
    </w:p>
    <w:p w:rsidR="00042B25" w:rsidRPr="00042B25" w:rsidRDefault="00042B25" w:rsidP="00042B25">
      <w:pPr>
        <w:spacing w:before="60" w:after="60" w:line="350" w:lineRule="exact"/>
        <w:ind w:firstLine="720"/>
        <w:jc w:val="both"/>
        <w:rPr>
          <w:rFonts w:ascii="Times New Roman" w:hAnsi="Times New Roman" w:cs="Times New Roman"/>
          <w:color w:val="000000" w:themeColor="text1"/>
          <w:sz w:val="28"/>
          <w:szCs w:val="28"/>
          <w:lang w:val="vi-VN"/>
        </w:rPr>
      </w:pPr>
      <w:r w:rsidRPr="00042B25">
        <w:rPr>
          <w:rFonts w:ascii="Times New Roman" w:hAnsi="Times New Roman" w:cs="Times New Roman"/>
          <w:color w:val="000000" w:themeColor="text1"/>
          <w:sz w:val="28"/>
          <w:szCs w:val="28"/>
          <w:lang w:val="vi-VN"/>
        </w:rPr>
        <w:t>+ K1: Tại khu vực trung tâm dự án, có tọa độ địa lý 17°32'11.26"N</w:t>
      </w:r>
    </w:p>
    <w:p w:rsidR="00042B25" w:rsidRPr="00042B25" w:rsidRDefault="00042B25" w:rsidP="00042B25">
      <w:pPr>
        <w:spacing w:before="60" w:after="60" w:line="350" w:lineRule="exact"/>
        <w:ind w:firstLine="720"/>
        <w:jc w:val="both"/>
        <w:rPr>
          <w:rFonts w:ascii="Times New Roman" w:hAnsi="Times New Roman" w:cs="Times New Roman"/>
          <w:color w:val="000000" w:themeColor="text1"/>
          <w:sz w:val="28"/>
          <w:szCs w:val="28"/>
          <w:lang w:val="vi-VN"/>
        </w:rPr>
      </w:pPr>
      <w:r w:rsidRPr="00042B25">
        <w:rPr>
          <w:rFonts w:ascii="Times New Roman" w:hAnsi="Times New Roman" w:cs="Times New Roman"/>
          <w:color w:val="000000" w:themeColor="text1"/>
          <w:sz w:val="28"/>
          <w:szCs w:val="28"/>
          <w:lang w:val="vi-VN"/>
        </w:rPr>
        <w:t>106°27'12.71"E.</w:t>
      </w:r>
    </w:p>
    <w:p w:rsidR="00042B25" w:rsidRPr="00042B25" w:rsidRDefault="00042B25" w:rsidP="00042B25">
      <w:pPr>
        <w:spacing w:before="60" w:after="60" w:line="350" w:lineRule="exact"/>
        <w:ind w:firstLine="720"/>
        <w:jc w:val="both"/>
        <w:rPr>
          <w:rFonts w:ascii="Times New Roman" w:hAnsi="Times New Roman" w:cs="Times New Roman"/>
          <w:color w:val="000000" w:themeColor="text1"/>
          <w:sz w:val="28"/>
          <w:szCs w:val="28"/>
          <w:lang w:val="vi-VN"/>
        </w:rPr>
      </w:pPr>
      <w:r w:rsidRPr="00042B25">
        <w:rPr>
          <w:rFonts w:ascii="Times New Roman" w:hAnsi="Times New Roman" w:cs="Times New Roman"/>
          <w:color w:val="000000" w:themeColor="text1"/>
          <w:sz w:val="28"/>
          <w:szCs w:val="28"/>
          <w:lang w:val="vi-VN"/>
        </w:rPr>
        <w:t>+ K2: Tại tuyến đường cấp phối phía Bắc dự án, có tọa độ địa lý 17°32'14.66"N</w:t>
      </w:r>
    </w:p>
    <w:p w:rsidR="00042B25" w:rsidRPr="00042B25" w:rsidRDefault="00042B25" w:rsidP="00042B25">
      <w:pPr>
        <w:spacing w:before="60" w:after="60" w:line="350" w:lineRule="exact"/>
        <w:ind w:firstLine="720"/>
        <w:jc w:val="both"/>
        <w:rPr>
          <w:rFonts w:ascii="Times New Roman" w:hAnsi="Times New Roman" w:cs="Times New Roman"/>
          <w:color w:val="000000" w:themeColor="text1"/>
          <w:sz w:val="28"/>
          <w:szCs w:val="28"/>
          <w:lang w:val="vi-VN"/>
        </w:rPr>
      </w:pPr>
      <w:r w:rsidRPr="00042B25">
        <w:rPr>
          <w:rFonts w:ascii="Times New Roman" w:hAnsi="Times New Roman" w:cs="Times New Roman"/>
          <w:color w:val="000000" w:themeColor="text1"/>
          <w:sz w:val="28"/>
          <w:szCs w:val="28"/>
          <w:lang w:val="vi-VN"/>
        </w:rPr>
        <w:t>106°27'13.33"E.</w:t>
      </w:r>
    </w:p>
    <w:p w:rsidR="00042B25" w:rsidRPr="00042B25" w:rsidRDefault="00042B25" w:rsidP="00042B25">
      <w:pPr>
        <w:spacing w:before="60" w:after="60" w:line="350" w:lineRule="exact"/>
        <w:ind w:firstLine="720"/>
        <w:jc w:val="both"/>
        <w:rPr>
          <w:rFonts w:ascii="Times New Roman" w:hAnsi="Times New Roman" w:cs="Times New Roman"/>
          <w:color w:val="000000" w:themeColor="text1"/>
          <w:sz w:val="28"/>
          <w:szCs w:val="28"/>
          <w:lang w:val="vi-VN"/>
        </w:rPr>
      </w:pPr>
      <w:r w:rsidRPr="00042B25">
        <w:rPr>
          <w:rFonts w:ascii="Times New Roman" w:hAnsi="Times New Roman" w:cs="Times New Roman"/>
          <w:color w:val="000000" w:themeColor="text1"/>
          <w:sz w:val="28"/>
          <w:szCs w:val="28"/>
          <w:lang w:val="vi-VN"/>
        </w:rPr>
        <w:t xml:space="preserve">- Tần suất giám sát: 6 tháng/lần, khi có sự cố hoặc theo yêu cầu của cơ quan quản lý Nhà nước về môi trường. </w:t>
      </w:r>
    </w:p>
    <w:p w:rsidR="00042B25" w:rsidRPr="00042B25" w:rsidRDefault="00042B25" w:rsidP="00042B25">
      <w:pPr>
        <w:spacing w:before="60" w:after="60" w:line="350" w:lineRule="exact"/>
        <w:ind w:firstLine="720"/>
        <w:jc w:val="both"/>
        <w:rPr>
          <w:rFonts w:ascii="Times New Roman" w:hAnsi="Times New Roman" w:cs="Times New Roman"/>
          <w:color w:val="000000" w:themeColor="text1"/>
          <w:sz w:val="28"/>
          <w:szCs w:val="28"/>
          <w:lang w:val="vi-VN"/>
        </w:rPr>
      </w:pPr>
      <w:r w:rsidRPr="00042B25">
        <w:rPr>
          <w:rFonts w:ascii="Times New Roman" w:hAnsi="Times New Roman" w:cs="Times New Roman"/>
          <w:color w:val="000000" w:themeColor="text1"/>
          <w:sz w:val="28"/>
          <w:szCs w:val="28"/>
          <w:lang w:val="vi-VN"/>
        </w:rPr>
        <w:t xml:space="preserve">- Quy chuẩn áp dụng, bao gồm: </w:t>
      </w:r>
    </w:p>
    <w:p w:rsidR="00042B25" w:rsidRPr="00042B25" w:rsidRDefault="00042B25" w:rsidP="00042B25">
      <w:pPr>
        <w:spacing w:before="60" w:after="60" w:line="350" w:lineRule="exact"/>
        <w:ind w:firstLine="720"/>
        <w:jc w:val="both"/>
        <w:rPr>
          <w:rFonts w:ascii="Times New Roman" w:hAnsi="Times New Roman" w:cs="Times New Roman"/>
          <w:color w:val="000000" w:themeColor="text1"/>
          <w:sz w:val="28"/>
          <w:szCs w:val="28"/>
          <w:lang w:val="vi-VN"/>
        </w:rPr>
      </w:pPr>
      <w:r w:rsidRPr="00042B25">
        <w:rPr>
          <w:rFonts w:ascii="Times New Roman" w:hAnsi="Times New Roman" w:cs="Times New Roman"/>
          <w:color w:val="000000" w:themeColor="text1"/>
          <w:sz w:val="28"/>
          <w:szCs w:val="28"/>
          <w:lang w:val="vi-VN"/>
        </w:rPr>
        <w:t>+ QCVN 05:2013/BTNMT - Quy chuẩn kỹ thuật quốc gia về chất lượng không khí xung quanh.</w:t>
      </w:r>
    </w:p>
    <w:p w:rsidR="00042B25" w:rsidRPr="00042B25" w:rsidRDefault="00042B25" w:rsidP="00042B25">
      <w:pPr>
        <w:spacing w:before="60" w:after="60" w:line="350" w:lineRule="exact"/>
        <w:ind w:firstLine="720"/>
        <w:jc w:val="both"/>
        <w:rPr>
          <w:rFonts w:ascii="Times New Roman" w:hAnsi="Times New Roman" w:cs="Times New Roman"/>
          <w:color w:val="000000" w:themeColor="text1"/>
          <w:sz w:val="28"/>
          <w:szCs w:val="28"/>
          <w:lang w:val="vi-VN"/>
        </w:rPr>
      </w:pPr>
      <w:r w:rsidRPr="00042B25">
        <w:rPr>
          <w:rFonts w:ascii="Times New Roman" w:hAnsi="Times New Roman" w:cs="Times New Roman"/>
          <w:color w:val="000000" w:themeColor="text1"/>
          <w:sz w:val="28"/>
          <w:szCs w:val="28"/>
          <w:lang w:val="vi-VN"/>
        </w:rPr>
        <w:t>+ QCVN 27:2010/BTNMT - Quy chuẩn kỹ thuật quốc gia về độ rung;</w:t>
      </w:r>
    </w:p>
    <w:p w:rsidR="00042B25" w:rsidRPr="00042B25" w:rsidRDefault="00042B25" w:rsidP="00042B25">
      <w:pPr>
        <w:spacing w:before="60" w:after="60" w:line="350" w:lineRule="exact"/>
        <w:ind w:firstLine="720"/>
        <w:jc w:val="both"/>
        <w:rPr>
          <w:rFonts w:ascii="Times New Roman" w:hAnsi="Times New Roman" w:cs="Times New Roman"/>
          <w:color w:val="000000" w:themeColor="text1"/>
          <w:sz w:val="28"/>
          <w:szCs w:val="28"/>
          <w:lang w:val="vi-VN"/>
        </w:rPr>
      </w:pPr>
      <w:r w:rsidRPr="00042B25">
        <w:rPr>
          <w:rFonts w:ascii="Times New Roman" w:hAnsi="Times New Roman" w:cs="Times New Roman"/>
          <w:color w:val="000000" w:themeColor="text1"/>
          <w:sz w:val="28"/>
          <w:szCs w:val="28"/>
          <w:lang w:val="vi-VN"/>
        </w:rPr>
        <w:t>+ QCVN 02:2019/BYT- Quy chuẩn kỹ thuật quốc gia về bụi - giá trị giới hạn tiếp xúc cho phép bụi tại nơi làm việc;</w:t>
      </w:r>
    </w:p>
    <w:p w:rsidR="00042B25" w:rsidRDefault="00042B25" w:rsidP="00042B25">
      <w:pPr>
        <w:spacing w:before="60" w:after="60" w:line="350" w:lineRule="exact"/>
        <w:ind w:firstLine="720"/>
        <w:jc w:val="both"/>
        <w:rPr>
          <w:rFonts w:ascii="Times New Roman" w:hAnsi="Times New Roman" w:cs="Times New Roman"/>
          <w:color w:val="000000" w:themeColor="text1"/>
          <w:sz w:val="28"/>
          <w:szCs w:val="28"/>
          <w:lang w:val="vi-VN"/>
        </w:rPr>
      </w:pPr>
      <w:r w:rsidRPr="00042B25">
        <w:rPr>
          <w:rFonts w:ascii="Times New Roman" w:hAnsi="Times New Roman" w:cs="Times New Roman"/>
          <w:color w:val="000000" w:themeColor="text1"/>
          <w:sz w:val="28"/>
          <w:szCs w:val="28"/>
          <w:lang w:val="vi-VN"/>
        </w:rPr>
        <w:t>+ QCVN 26:2010/BTNMT- Quy chuẩn kỹ thuật quốc gia về tiếng ồn.</w:t>
      </w:r>
    </w:p>
    <w:bookmarkEnd w:id="69"/>
    <w:p w:rsidR="00931074" w:rsidRPr="00C50DDA" w:rsidRDefault="00931074" w:rsidP="00931074">
      <w:pPr>
        <w:spacing w:before="60" w:after="60" w:line="350" w:lineRule="exact"/>
        <w:ind w:firstLine="720"/>
        <w:rPr>
          <w:rFonts w:ascii="Times New Roman" w:eastAsia="Times New Roman" w:hAnsi="Times New Roman" w:cs="Times New Roman"/>
          <w:color w:val="000000" w:themeColor="text1"/>
          <w:spacing w:val="-4"/>
          <w:sz w:val="28"/>
          <w:szCs w:val="28"/>
          <w:lang w:val="vi-VN"/>
        </w:rPr>
      </w:pPr>
      <w:r w:rsidRPr="00C50DDA">
        <w:rPr>
          <w:rFonts w:ascii="Times New Roman" w:hAnsi="Times New Roman" w:cs="Times New Roman"/>
          <w:b/>
          <w:i/>
          <w:color w:val="000000" w:themeColor="text1"/>
          <w:spacing w:val="-4"/>
          <w:sz w:val="28"/>
          <w:szCs w:val="28"/>
        </w:rPr>
        <w:t xml:space="preserve">* </w:t>
      </w:r>
      <w:r w:rsidRPr="00C50DDA">
        <w:rPr>
          <w:rFonts w:ascii="Times New Roman" w:hAnsi="Times New Roman" w:cs="Times New Roman"/>
          <w:b/>
          <w:i/>
          <w:color w:val="000000" w:themeColor="text1"/>
          <w:spacing w:val="-4"/>
          <w:sz w:val="28"/>
          <w:szCs w:val="28"/>
          <w:lang w:val="vi-VN"/>
        </w:rPr>
        <w:t xml:space="preserve">Giám sát công tác </w:t>
      </w:r>
      <w:proofErr w:type="gramStart"/>
      <w:r w:rsidRPr="00C50DDA">
        <w:rPr>
          <w:rFonts w:ascii="Times New Roman" w:hAnsi="Times New Roman" w:cs="Times New Roman"/>
          <w:b/>
          <w:i/>
          <w:color w:val="000000" w:themeColor="text1"/>
          <w:spacing w:val="-4"/>
          <w:sz w:val="28"/>
          <w:szCs w:val="28"/>
          <w:lang w:val="vi-VN"/>
        </w:rPr>
        <w:t>thu</w:t>
      </w:r>
      <w:proofErr w:type="gramEnd"/>
      <w:r w:rsidRPr="00C50DDA">
        <w:rPr>
          <w:rFonts w:ascii="Times New Roman" w:hAnsi="Times New Roman" w:cs="Times New Roman"/>
          <w:b/>
          <w:i/>
          <w:color w:val="000000" w:themeColor="text1"/>
          <w:spacing w:val="-4"/>
          <w:sz w:val="28"/>
          <w:szCs w:val="28"/>
          <w:lang w:val="vi-VN"/>
        </w:rPr>
        <w:t xml:space="preserve"> gom, xử lý chất thải rắn thông thường, chất thải nguy hại và công tác đảm bảo vệ sinh môi trường</w:t>
      </w:r>
      <w:bookmarkEnd w:id="70"/>
      <w:bookmarkEnd w:id="71"/>
      <w:bookmarkEnd w:id="72"/>
      <w:r w:rsidRPr="00C50DDA">
        <w:rPr>
          <w:rFonts w:ascii="Times New Roman" w:hAnsi="Times New Roman" w:cs="Times New Roman"/>
          <w:b/>
          <w:i/>
          <w:color w:val="000000" w:themeColor="text1"/>
          <w:spacing w:val="-4"/>
          <w:sz w:val="28"/>
          <w:szCs w:val="28"/>
          <w:lang w:val="vi-VN"/>
        </w:rPr>
        <w:t xml:space="preserve"> tại khu vực </w:t>
      </w:r>
      <w:bookmarkEnd w:id="73"/>
      <w:bookmarkEnd w:id="74"/>
      <w:bookmarkEnd w:id="75"/>
      <w:r w:rsidRPr="00C50DDA">
        <w:rPr>
          <w:rFonts w:ascii="Times New Roman" w:hAnsi="Times New Roman" w:cs="Times New Roman"/>
          <w:b/>
          <w:i/>
          <w:color w:val="000000" w:themeColor="text1"/>
          <w:spacing w:val="-4"/>
          <w:sz w:val="28"/>
          <w:szCs w:val="28"/>
          <w:lang w:val="vi-VN"/>
        </w:rPr>
        <w:t>thực hiện Dự án</w:t>
      </w:r>
      <w:bookmarkEnd w:id="76"/>
      <w:bookmarkEnd w:id="77"/>
      <w:bookmarkEnd w:id="78"/>
      <w:bookmarkEnd w:id="79"/>
    </w:p>
    <w:p w:rsidR="00931074" w:rsidRPr="00493095" w:rsidRDefault="00931074" w:rsidP="00931074">
      <w:pPr>
        <w:spacing w:before="60" w:after="60" w:line="350" w:lineRule="exact"/>
        <w:ind w:firstLine="720"/>
        <w:jc w:val="both"/>
        <w:rPr>
          <w:rFonts w:ascii="Times New Roman" w:eastAsia="Times New Roman" w:hAnsi="Times New Roman" w:cs="Times New Roman"/>
          <w:color w:val="000000" w:themeColor="text1"/>
          <w:sz w:val="28"/>
          <w:szCs w:val="28"/>
        </w:rPr>
      </w:pPr>
      <w:r w:rsidRPr="00C50DDA">
        <w:rPr>
          <w:rFonts w:ascii="Times New Roman" w:eastAsia="Times New Roman" w:hAnsi="Times New Roman" w:cs="Times New Roman"/>
          <w:color w:val="000000" w:themeColor="text1"/>
          <w:sz w:val="28"/>
          <w:szCs w:val="28"/>
          <w:lang w:val="vi-VN"/>
        </w:rPr>
        <w:t xml:space="preserve">- </w:t>
      </w:r>
      <w:r w:rsidRPr="00C615C9">
        <w:rPr>
          <w:rFonts w:ascii="Times New Roman" w:eastAsia="Times New Roman" w:hAnsi="Times New Roman" w:cs="Times New Roman"/>
          <w:color w:val="000000" w:themeColor="text1"/>
          <w:sz w:val="28"/>
          <w:szCs w:val="28"/>
          <w:lang w:val="vi-VN"/>
        </w:rPr>
        <w:t>Thông số</w:t>
      </w:r>
      <w:r w:rsidRPr="00C50DDA">
        <w:rPr>
          <w:rFonts w:ascii="Times New Roman" w:eastAsia="Times New Roman" w:hAnsi="Times New Roman" w:cs="Times New Roman"/>
          <w:color w:val="000000" w:themeColor="text1"/>
          <w:sz w:val="28"/>
          <w:szCs w:val="28"/>
          <w:lang w:val="vi-VN"/>
        </w:rPr>
        <w:t xml:space="preserve"> giám sát: khối lượng, chủng loại và hóa đơn, chứng từ giao</w:t>
      </w:r>
      <w:r w:rsidRPr="00C615C9">
        <w:rPr>
          <w:rFonts w:ascii="Times New Roman" w:eastAsia="Times New Roman" w:hAnsi="Times New Roman" w:cs="Times New Roman"/>
          <w:color w:val="000000" w:themeColor="text1"/>
          <w:sz w:val="28"/>
          <w:szCs w:val="28"/>
          <w:lang w:val="vi-VN"/>
        </w:rPr>
        <w:t xml:space="preserve"> </w:t>
      </w:r>
      <w:r w:rsidRPr="00C50DDA">
        <w:rPr>
          <w:rFonts w:ascii="Times New Roman" w:eastAsia="Times New Roman" w:hAnsi="Times New Roman" w:cs="Times New Roman"/>
          <w:color w:val="000000" w:themeColor="text1"/>
          <w:sz w:val="28"/>
          <w:szCs w:val="28"/>
          <w:lang w:val="vi-VN"/>
        </w:rPr>
        <w:t xml:space="preserve">nhận chất thải. </w:t>
      </w:r>
    </w:p>
    <w:p w:rsidR="00931074" w:rsidRPr="00C615C9" w:rsidRDefault="00931074" w:rsidP="00931074">
      <w:pPr>
        <w:widowControl w:val="0"/>
        <w:spacing w:before="60" w:after="60" w:line="350" w:lineRule="exact"/>
        <w:ind w:firstLine="720"/>
        <w:jc w:val="both"/>
        <w:rPr>
          <w:rFonts w:ascii="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lang w:val="vi-VN"/>
        </w:rPr>
        <w:t xml:space="preserve">- Vị trí giám sát: </w:t>
      </w:r>
      <w:r w:rsidRPr="00C615C9">
        <w:rPr>
          <w:rFonts w:ascii="Times New Roman" w:hAnsi="Times New Roman" w:cs="Times New Roman"/>
          <w:color w:val="000000" w:themeColor="text1"/>
          <w:sz w:val="28"/>
          <w:szCs w:val="28"/>
          <w:lang w:val="vi-VN"/>
        </w:rPr>
        <w:t>khu vực lưu giữ chất thải rắn sinh hoạt, chất thải rắn công</w:t>
      </w:r>
      <w:r w:rsidRPr="00C615C9">
        <w:rPr>
          <w:rFonts w:ascii="Times New Roman" w:hAnsi="Times New Roman" w:cs="Times New Roman"/>
          <w:color w:val="000000" w:themeColor="text1"/>
          <w:sz w:val="28"/>
          <w:szCs w:val="28"/>
          <w:lang w:val="vi-VN"/>
        </w:rPr>
        <w:br/>
        <w:t>nghiệp thông thường, chất thải nguy hại.</w:t>
      </w:r>
    </w:p>
    <w:p w:rsidR="00931074" w:rsidRPr="00C50DDA" w:rsidRDefault="00931074" w:rsidP="00931074">
      <w:pPr>
        <w:spacing w:before="60" w:after="60" w:line="350" w:lineRule="exact"/>
        <w:ind w:firstLine="720"/>
        <w:jc w:val="both"/>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lang w:val="vi-VN"/>
        </w:rPr>
        <w:t xml:space="preserve">- Tần suất giám sát: </w:t>
      </w:r>
      <w:r w:rsidRPr="00C615C9">
        <w:rPr>
          <w:rFonts w:ascii="Times New Roman" w:hAnsi="Times New Roman" w:cs="Times New Roman"/>
          <w:color w:val="000000" w:themeColor="text1"/>
          <w:sz w:val="28"/>
          <w:szCs w:val="28"/>
          <w:lang w:val="vi-VN"/>
        </w:rPr>
        <w:t>thường xuyên và liên tục.</w:t>
      </w:r>
    </w:p>
    <w:p w:rsidR="00931074" w:rsidRPr="00C50DDA" w:rsidRDefault="00931074" w:rsidP="00931074">
      <w:pPr>
        <w:spacing w:before="60" w:after="60" w:line="350" w:lineRule="exact"/>
        <w:ind w:firstLine="720"/>
        <w:jc w:val="both"/>
        <w:rPr>
          <w:rFonts w:ascii="Times New Roman" w:eastAsia="Times New Roman" w:hAnsi="Times New Roman" w:cs="Times New Roman"/>
          <w:color w:val="000000" w:themeColor="text1"/>
          <w:sz w:val="28"/>
          <w:szCs w:val="28"/>
          <w:lang w:val="vi-VN"/>
        </w:rPr>
      </w:pPr>
      <w:r w:rsidRPr="00C615C9">
        <w:rPr>
          <w:rFonts w:ascii="Times New Roman" w:hAnsi="Times New Roman" w:cs="Times New Roman"/>
          <w:color w:val="000000" w:themeColor="text1"/>
          <w:sz w:val="28"/>
          <w:szCs w:val="28"/>
          <w:lang w:val="vi-VN"/>
        </w:rPr>
        <w:t>- Quy định áp dụng:</w:t>
      </w:r>
    </w:p>
    <w:p w:rsidR="00931074" w:rsidRPr="00C50DDA" w:rsidRDefault="00931074" w:rsidP="00931074">
      <w:pPr>
        <w:spacing w:before="60" w:after="60" w:line="350" w:lineRule="exact"/>
        <w:ind w:firstLine="720"/>
        <w:jc w:val="both"/>
        <w:rPr>
          <w:rFonts w:ascii="Times New Roman" w:eastAsia="Times New Roman" w:hAnsi="Times New Roman" w:cs="Times New Roman"/>
          <w:color w:val="000000" w:themeColor="text1"/>
          <w:sz w:val="28"/>
          <w:szCs w:val="28"/>
          <w:lang w:val="vi-VN"/>
        </w:rPr>
      </w:pPr>
      <w:r w:rsidRPr="00C615C9">
        <w:rPr>
          <w:rFonts w:ascii="Times New Roman" w:eastAsia="Times New Roman" w:hAnsi="Times New Roman" w:cs="Times New Roman"/>
          <w:color w:val="000000" w:themeColor="text1"/>
          <w:sz w:val="28"/>
          <w:szCs w:val="28"/>
          <w:lang w:val="vi-VN"/>
        </w:rPr>
        <w:t>+</w:t>
      </w:r>
      <w:r w:rsidRPr="00C50DDA">
        <w:rPr>
          <w:rFonts w:ascii="Times New Roman" w:eastAsia="Times New Roman" w:hAnsi="Times New Roman" w:cs="Times New Roman"/>
          <w:color w:val="000000" w:themeColor="text1"/>
          <w:sz w:val="28"/>
          <w:szCs w:val="28"/>
          <w:lang w:val="vi-VN"/>
        </w:rPr>
        <w:t xml:space="preserve"> </w:t>
      </w:r>
      <w:r w:rsidRPr="00C615C9">
        <w:rPr>
          <w:rFonts w:ascii="Times New Roman" w:hAnsi="Times New Roman" w:cs="Times New Roman"/>
          <w:color w:val="000000" w:themeColor="text1"/>
          <w:sz w:val="28"/>
          <w:szCs w:val="28"/>
          <w:lang w:val="vi-VN"/>
        </w:rPr>
        <w:t>Nghị định số 38/2015/NĐ-CP ngày 24 tháng 4 năm 2015 của Chính phủ về quản lý chất thải và phế liệu</w:t>
      </w:r>
      <w:r w:rsidRPr="00C50DDA">
        <w:rPr>
          <w:rFonts w:ascii="Times New Roman" w:eastAsia="Times New Roman" w:hAnsi="Times New Roman" w:cs="Times New Roman"/>
          <w:color w:val="000000" w:themeColor="text1"/>
          <w:sz w:val="28"/>
          <w:szCs w:val="28"/>
          <w:lang w:val="vi-VN"/>
        </w:rPr>
        <w:t>;</w:t>
      </w:r>
    </w:p>
    <w:p w:rsidR="00931074" w:rsidRPr="00C50DDA" w:rsidRDefault="00931074" w:rsidP="00931074">
      <w:pPr>
        <w:spacing w:before="60" w:after="60" w:line="350" w:lineRule="exact"/>
        <w:ind w:firstLine="720"/>
        <w:jc w:val="both"/>
        <w:rPr>
          <w:rFonts w:ascii="Times New Roman" w:eastAsia="Times New Roman" w:hAnsi="Times New Roman" w:cs="Times New Roman"/>
          <w:color w:val="000000" w:themeColor="text1"/>
          <w:sz w:val="28"/>
          <w:szCs w:val="28"/>
          <w:lang w:val="vi-VN"/>
        </w:rPr>
      </w:pPr>
      <w:r w:rsidRPr="00C615C9">
        <w:rPr>
          <w:rFonts w:ascii="Times New Roman" w:eastAsia="Times New Roman" w:hAnsi="Times New Roman" w:cs="Times New Roman"/>
          <w:color w:val="000000" w:themeColor="text1"/>
          <w:sz w:val="28"/>
          <w:szCs w:val="28"/>
          <w:lang w:val="vi-VN"/>
        </w:rPr>
        <w:t>+</w:t>
      </w:r>
      <w:r w:rsidRPr="00C50DDA">
        <w:rPr>
          <w:rFonts w:ascii="Times New Roman" w:eastAsia="Times New Roman" w:hAnsi="Times New Roman" w:cs="Times New Roman"/>
          <w:color w:val="000000" w:themeColor="text1"/>
          <w:sz w:val="28"/>
          <w:szCs w:val="28"/>
          <w:lang w:val="vi-VN"/>
        </w:rPr>
        <w:t xml:space="preserve"> </w:t>
      </w:r>
      <w:r w:rsidRPr="00C615C9">
        <w:rPr>
          <w:rFonts w:ascii="Times New Roman" w:hAnsi="Times New Roman" w:cs="Times New Roman"/>
          <w:color w:val="000000" w:themeColor="text1"/>
          <w:sz w:val="28"/>
          <w:szCs w:val="28"/>
          <w:lang w:val="vi-VN"/>
        </w:rPr>
        <w:t>Nghị định số 08/2022/NĐ-CP ngày 10/01/2022 của Chính phủ về sửa đổi, bổ sung một số điều của các nghị định quy định chi tiết, hướng dẫn thi hành Luật Bảo vệ môi trường</w:t>
      </w:r>
      <w:r w:rsidRPr="00C50DDA">
        <w:rPr>
          <w:rFonts w:ascii="Times New Roman" w:eastAsia="Times New Roman" w:hAnsi="Times New Roman" w:cs="Times New Roman"/>
          <w:color w:val="000000" w:themeColor="text1"/>
          <w:sz w:val="28"/>
          <w:szCs w:val="28"/>
          <w:lang w:val="vi-VN"/>
        </w:rPr>
        <w:t>;</w:t>
      </w:r>
    </w:p>
    <w:p w:rsidR="00931074" w:rsidRPr="00C50DDA" w:rsidRDefault="00931074" w:rsidP="00931074">
      <w:pPr>
        <w:spacing w:before="60" w:after="60" w:line="350" w:lineRule="exact"/>
        <w:ind w:firstLine="720"/>
        <w:jc w:val="both"/>
        <w:rPr>
          <w:rFonts w:ascii="Times New Roman" w:eastAsia="Times New Roman" w:hAnsi="Times New Roman" w:cs="Times New Roman"/>
          <w:color w:val="000000" w:themeColor="text1"/>
          <w:spacing w:val="-3"/>
          <w:sz w:val="28"/>
          <w:szCs w:val="28"/>
          <w:lang w:val="vi-VN"/>
        </w:rPr>
      </w:pPr>
      <w:r w:rsidRPr="00C615C9">
        <w:rPr>
          <w:rFonts w:ascii="Times New Roman" w:eastAsia="Times New Roman" w:hAnsi="Times New Roman" w:cs="Times New Roman"/>
          <w:color w:val="000000" w:themeColor="text1"/>
          <w:spacing w:val="-3"/>
          <w:sz w:val="28"/>
          <w:szCs w:val="28"/>
          <w:lang w:val="vi-VN"/>
        </w:rPr>
        <w:t>+</w:t>
      </w:r>
      <w:r w:rsidRPr="00C50DDA">
        <w:rPr>
          <w:rFonts w:ascii="Times New Roman" w:eastAsia="Times New Roman" w:hAnsi="Times New Roman" w:cs="Times New Roman"/>
          <w:color w:val="000000" w:themeColor="text1"/>
          <w:spacing w:val="-3"/>
          <w:sz w:val="28"/>
          <w:szCs w:val="28"/>
          <w:lang w:val="vi-VN"/>
        </w:rPr>
        <w:t xml:space="preserve"> </w:t>
      </w:r>
      <w:r w:rsidRPr="00C615C9">
        <w:rPr>
          <w:rFonts w:ascii="Times New Roman" w:hAnsi="Times New Roman" w:cs="Times New Roman"/>
          <w:color w:val="000000" w:themeColor="text1"/>
          <w:spacing w:val="-3"/>
          <w:sz w:val="28"/>
          <w:szCs w:val="28"/>
          <w:lang w:val="vi-VN"/>
        </w:rPr>
        <w:t>Thông tư số 02/2022/TT-BTNMT ngày 10/01/2022 của Bộ Tài nguyên và Môi trường về quản lý chất thải nguy hại và các văn bản pháp luật hiện hành có liên quan</w:t>
      </w:r>
      <w:r w:rsidRPr="00C50DDA">
        <w:rPr>
          <w:rFonts w:ascii="Times New Roman" w:eastAsia="Times New Roman" w:hAnsi="Times New Roman" w:cs="Times New Roman"/>
          <w:color w:val="000000" w:themeColor="text1"/>
          <w:spacing w:val="-3"/>
          <w:sz w:val="28"/>
          <w:szCs w:val="28"/>
          <w:lang w:val="vi-VN"/>
        </w:rPr>
        <w:t>.</w:t>
      </w:r>
    </w:p>
    <w:p w:rsidR="005430DD" w:rsidRDefault="005430DD" w:rsidP="00931074">
      <w:pPr>
        <w:spacing w:before="60" w:after="60" w:line="350" w:lineRule="exact"/>
        <w:ind w:firstLine="720"/>
        <w:jc w:val="both"/>
        <w:rPr>
          <w:rFonts w:ascii="Times New Roman" w:eastAsia="MS Mincho" w:hAnsi="Times New Roman" w:cs="Times New Roman"/>
          <w:b/>
          <w:bCs/>
          <w:i/>
          <w:color w:val="000000" w:themeColor="text1"/>
          <w:sz w:val="28"/>
          <w:szCs w:val="28"/>
          <w:lang w:val="vi-VN"/>
        </w:rPr>
      </w:pPr>
      <w:bookmarkStart w:id="80" w:name="_Toc22808482"/>
      <w:bookmarkStart w:id="81" w:name="_Toc26965612"/>
      <w:bookmarkStart w:id="82" w:name="_Toc29192428"/>
      <w:bookmarkStart w:id="83" w:name="_Toc32545905"/>
    </w:p>
    <w:p w:rsidR="00931074" w:rsidRPr="00C50DDA" w:rsidRDefault="00931074" w:rsidP="00931074">
      <w:pPr>
        <w:spacing w:before="60" w:after="60" w:line="350" w:lineRule="exact"/>
        <w:ind w:firstLine="720"/>
        <w:jc w:val="both"/>
        <w:rPr>
          <w:rFonts w:ascii="Times New Roman" w:eastAsia="Times New Roman" w:hAnsi="Times New Roman" w:cs="Times New Roman"/>
          <w:color w:val="000000" w:themeColor="text1"/>
          <w:sz w:val="28"/>
          <w:szCs w:val="28"/>
          <w:lang w:val="vi-VN"/>
        </w:rPr>
      </w:pPr>
      <w:r w:rsidRPr="00C615C9">
        <w:rPr>
          <w:rFonts w:ascii="Times New Roman" w:eastAsia="MS Mincho" w:hAnsi="Times New Roman" w:cs="Times New Roman"/>
          <w:b/>
          <w:bCs/>
          <w:i/>
          <w:color w:val="000000" w:themeColor="text1"/>
          <w:sz w:val="28"/>
          <w:szCs w:val="28"/>
          <w:lang w:val="vi-VN"/>
        </w:rPr>
        <w:lastRenderedPageBreak/>
        <w:t>*</w:t>
      </w:r>
      <w:r w:rsidRPr="00C50DDA">
        <w:rPr>
          <w:rFonts w:ascii="Times New Roman" w:eastAsia="MS Mincho" w:hAnsi="Times New Roman" w:cs="Times New Roman"/>
          <w:b/>
          <w:bCs/>
          <w:i/>
          <w:color w:val="000000" w:themeColor="text1"/>
          <w:sz w:val="28"/>
          <w:szCs w:val="28"/>
          <w:lang w:val="vi-VN"/>
        </w:rPr>
        <w:t xml:space="preserve"> Giám sát </w:t>
      </w:r>
      <w:bookmarkEnd w:id="80"/>
      <w:r w:rsidRPr="00C50DDA">
        <w:rPr>
          <w:rFonts w:ascii="Times New Roman" w:eastAsia="MS Mincho" w:hAnsi="Times New Roman" w:cs="Times New Roman"/>
          <w:b/>
          <w:bCs/>
          <w:i/>
          <w:color w:val="000000" w:themeColor="text1"/>
          <w:sz w:val="28"/>
          <w:szCs w:val="28"/>
          <w:lang w:val="vi-VN"/>
        </w:rPr>
        <w:t>các vấn đề môi trường khác</w:t>
      </w:r>
      <w:bookmarkEnd w:id="81"/>
      <w:bookmarkEnd w:id="82"/>
      <w:bookmarkEnd w:id="83"/>
    </w:p>
    <w:p w:rsidR="00931074" w:rsidRPr="00C50DDA" w:rsidRDefault="00931074" w:rsidP="00931074">
      <w:pPr>
        <w:spacing w:before="60" w:after="60" w:line="350" w:lineRule="exact"/>
        <w:ind w:firstLine="720"/>
        <w:jc w:val="both"/>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lang w:val="vi-VN"/>
        </w:rPr>
        <w:t>- Vị trí giám sát: toàn bộ khu vực Dự án và lân cận.</w:t>
      </w:r>
    </w:p>
    <w:p w:rsidR="00931074" w:rsidRPr="00C50DDA" w:rsidRDefault="00931074" w:rsidP="00931074">
      <w:pPr>
        <w:spacing w:before="60" w:after="60" w:line="350" w:lineRule="exact"/>
        <w:ind w:firstLine="720"/>
        <w:jc w:val="both"/>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lang w:val="vi-VN"/>
        </w:rPr>
        <w:t xml:space="preserve">- Nội dung giám sát: các biện pháp phòng ngừa, giảm thiểu theo </w:t>
      </w:r>
      <w:r w:rsidRPr="00C615C9">
        <w:rPr>
          <w:rFonts w:ascii="Times New Roman" w:eastAsia="Times New Roman" w:hAnsi="Times New Roman" w:cs="Times New Roman"/>
          <w:color w:val="000000" w:themeColor="text1"/>
          <w:sz w:val="28"/>
          <w:szCs w:val="28"/>
          <w:lang w:val="vi-VN"/>
        </w:rPr>
        <w:t>Bá</w:t>
      </w:r>
      <w:r w:rsidRPr="00C50DDA">
        <w:rPr>
          <w:rFonts w:ascii="Times New Roman" w:eastAsia="Times New Roman" w:hAnsi="Times New Roman" w:cs="Times New Roman"/>
          <w:color w:val="000000" w:themeColor="text1"/>
          <w:sz w:val="28"/>
          <w:szCs w:val="28"/>
          <w:lang w:val="vi-VN"/>
        </w:rPr>
        <w:t xml:space="preserve">o cáo </w:t>
      </w:r>
      <w:r w:rsidRPr="00C615C9">
        <w:rPr>
          <w:rFonts w:ascii="Times New Roman" w:eastAsia="Times New Roman" w:hAnsi="Times New Roman" w:cs="Times New Roman"/>
          <w:color w:val="000000" w:themeColor="text1"/>
          <w:sz w:val="28"/>
          <w:szCs w:val="28"/>
          <w:lang w:val="vi-VN"/>
        </w:rPr>
        <w:t>đánh giá tác động môi trường</w:t>
      </w:r>
      <w:r w:rsidRPr="00C50DDA">
        <w:rPr>
          <w:rFonts w:ascii="Times New Roman" w:eastAsia="Times New Roman" w:hAnsi="Times New Roman" w:cs="Times New Roman"/>
          <w:color w:val="000000" w:themeColor="text1"/>
          <w:sz w:val="28"/>
          <w:szCs w:val="28"/>
          <w:lang w:val="vi-VN"/>
        </w:rPr>
        <w:t xml:space="preserve"> được phê duyệt.</w:t>
      </w:r>
    </w:p>
    <w:p w:rsidR="00931074" w:rsidRPr="00C50DDA" w:rsidRDefault="00931074" w:rsidP="00931074">
      <w:pPr>
        <w:spacing w:before="60" w:after="60" w:line="350" w:lineRule="exact"/>
        <w:ind w:firstLine="720"/>
        <w:jc w:val="both"/>
        <w:rPr>
          <w:rFonts w:ascii="Times New Roman" w:eastAsia="Times New Roman" w:hAnsi="Times New Roman" w:cs="Times New Roman"/>
          <w:color w:val="000000" w:themeColor="text1"/>
          <w:sz w:val="28"/>
          <w:szCs w:val="28"/>
          <w:lang w:val="vi-VN"/>
        </w:rPr>
      </w:pPr>
      <w:r w:rsidRPr="00C50DDA">
        <w:rPr>
          <w:rFonts w:ascii="Times New Roman" w:eastAsia="Times New Roman" w:hAnsi="Times New Roman" w:cs="Times New Roman"/>
          <w:color w:val="000000" w:themeColor="text1"/>
          <w:sz w:val="28"/>
          <w:szCs w:val="28"/>
          <w:lang w:val="vi-VN"/>
        </w:rPr>
        <w:t>- Tần suất giám sát: Thường xuyên và liên tục.</w:t>
      </w:r>
    </w:p>
    <w:p w:rsidR="00931074" w:rsidRPr="00C615C9" w:rsidRDefault="00931074" w:rsidP="00931074">
      <w:pPr>
        <w:spacing w:before="60" w:after="60" w:line="360" w:lineRule="exact"/>
        <w:ind w:firstLine="720"/>
        <w:jc w:val="both"/>
        <w:rPr>
          <w:rFonts w:ascii="Times New Roman" w:eastAsia="Times New Roman" w:hAnsi="Times New Roman" w:cs="Times New Roman"/>
          <w:color w:val="000000"/>
          <w:spacing w:val="-4"/>
          <w:sz w:val="28"/>
          <w:szCs w:val="28"/>
          <w:lang w:val="vi-VN"/>
        </w:rPr>
      </w:pPr>
    </w:p>
    <w:p w:rsidR="00931074" w:rsidRDefault="00931074" w:rsidP="00253F5A">
      <w:pPr>
        <w:spacing w:before="60" w:after="60" w:line="360" w:lineRule="exact"/>
        <w:ind w:firstLine="720"/>
        <w:jc w:val="both"/>
        <w:rPr>
          <w:rFonts w:ascii="Times New Roman" w:eastAsia="Cordia New" w:hAnsi="Times New Roman" w:cs="Times New Roman"/>
          <w:iCs/>
          <w:color w:val="000000" w:themeColor="text1"/>
          <w:sz w:val="28"/>
          <w:szCs w:val="28"/>
          <w:lang w:val="vi-VN"/>
        </w:rPr>
      </w:pPr>
    </w:p>
    <w:p w:rsidR="00931074" w:rsidRDefault="00931074" w:rsidP="00931074">
      <w:pPr>
        <w:rPr>
          <w:lang w:val="vi-VN"/>
        </w:rPr>
      </w:pPr>
    </w:p>
    <w:sectPr w:rsidR="00931074" w:rsidSect="00042B25">
      <w:pgSz w:w="12240" w:h="15840"/>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9F3" w:rsidRDefault="003879F3" w:rsidP="00042B25">
      <w:pPr>
        <w:spacing w:after="0" w:line="240" w:lineRule="auto"/>
      </w:pPr>
      <w:r>
        <w:separator/>
      </w:r>
    </w:p>
  </w:endnote>
  <w:endnote w:type="continuationSeparator" w:id="0">
    <w:p w:rsidR="003879F3" w:rsidRDefault="003879F3" w:rsidP="0004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rdia New">
    <w:panose1 w:val="020B0304020202020204"/>
    <w:charset w:val="DE"/>
    <w:family w:val="roman"/>
    <w:notTrueType/>
    <w:pitch w:val="variable"/>
    <w:sig w:usb0="01000001" w:usb1="00000000" w:usb2="00000000" w:usb3="00000000" w:csb0="00010000"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205146"/>
      <w:docPartObj>
        <w:docPartGallery w:val="Page Numbers (Bottom of Page)"/>
        <w:docPartUnique/>
      </w:docPartObj>
    </w:sdtPr>
    <w:sdtEndPr>
      <w:rPr>
        <w:rFonts w:ascii="Times New Roman" w:hAnsi="Times New Roman" w:cs="Times New Roman"/>
        <w:noProof/>
      </w:rPr>
    </w:sdtEndPr>
    <w:sdtContent>
      <w:p w:rsidR="00042B25" w:rsidRPr="00042B25" w:rsidRDefault="00042B25" w:rsidP="00042B25">
        <w:pPr>
          <w:pStyle w:val="Footer"/>
          <w:tabs>
            <w:tab w:val="right" w:pos="9688"/>
          </w:tabs>
          <w:rPr>
            <w:rFonts w:ascii="Times New Roman" w:hAnsi="Times New Roman" w:cs="Times New Roman"/>
          </w:rPr>
        </w:pPr>
        <w:r w:rsidRPr="00042B25">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42E33B0D" wp14:editId="225D3054">
                  <wp:simplePos x="0" y="0"/>
                  <wp:positionH relativeFrom="page">
                    <wp:posOffset>884555</wp:posOffset>
                  </wp:positionH>
                  <wp:positionV relativeFrom="paragraph">
                    <wp:posOffset>-22860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7AB1834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9.65pt,-1.8pt" to="537.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" strokecolor="black [3213]" strokeweight=".5pt">
                  <v:stroke joinstyle="miter"/>
                  <w10:wrap anchorx="page"/>
                </v:line>
              </w:pict>
            </mc:Fallback>
          </mc:AlternateContent>
        </w:r>
        <w:r w:rsidRPr="00042B25">
          <w:rPr>
            <w:rFonts w:ascii="Times New Roman" w:eastAsia="Calibri" w:hAnsi="Times New Roman" w:cs="Times New Roman"/>
            <w:sz w:val="24"/>
            <w:szCs w:val="24"/>
          </w:rPr>
          <w:t xml:space="preserve">Đại diện chủ đầu tư: </w:t>
        </w:r>
        <w:r w:rsidRPr="00042B25">
          <w:rPr>
            <w:rFonts w:ascii="Times New Roman" w:eastAsia="Cordia New" w:hAnsi="Times New Roman" w:cs="Times New Roman"/>
            <w:iCs/>
            <w:sz w:val="24"/>
            <w:szCs w:val="28"/>
            <w:lang w:val="sq-AL" w:bidi="th-TH"/>
          </w:rPr>
          <w:t xml:space="preserve">Hộ gia đình ông Phạm </w:t>
        </w:r>
        <w:r w:rsidR="009975A7">
          <w:rPr>
            <w:rFonts w:ascii="Times New Roman" w:eastAsia="Cordia New" w:hAnsi="Times New Roman" w:cs="Times New Roman"/>
            <w:iCs/>
            <w:sz w:val="24"/>
            <w:szCs w:val="28"/>
            <w:lang w:val="sq-AL" w:bidi="th-TH"/>
          </w:rPr>
          <w:t>Việt Hùng</w:t>
        </w:r>
        <w:r w:rsidRPr="00042B25">
          <w:rPr>
            <w:rFonts w:ascii="Times New Roman" w:eastAsia="Cordia New" w:hAnsi="Times New Roman" w:cs="Times New Roman"/>
            <w:iCs/>
            <w:sz w:val="24"/>
            <w:szCs w:val="28"/>
            <w:lang w:val="sq-AL" w:bidi="th-TH"/>
          </w:rPr>
          <w:t xml:space="preserve">                           </w:t>
        </w:r>
        <w:r>
          <w:rPr>
            <w:rFonts w:ascii="Times New Roman" w:eastAsia="Cordia New" w:hAnsi="Times New Roman" w:cs="Times New Roman"/>
            <w:iCs/>
            <w:sz w:val="24"/>
            <w:szCs w:val="28"/>
            <w:lang w:val="sq-AL" w:bidi="th-TH"/>
          </w:rPr>
          <w:t xml:space="preserve">                      </w:t>
        </w:r>
      </w:p>
      <w:p w:rsidR="00042B25" w:rsidRDefault="00042B25" w:rsidP="00042B25">
        <w:pPr>
          <w:pStyle w:val="Footer"/>
          <w:tabs>
            <w:tab w:val="right" w:pos="9688"/>
          </w:tabs>
        </w:pPr>
        <w:r w:rsidRPr="00042B25">
          <w:rPr>
            <w:rFonts w:ascii="Times New Roman" w:hAnsi="Times New Roman" w:cs="Times New Roman"/>
            <w:color w:val="000000" w:themeColor="text1"/>
            <w:sz w:val="24"/>
            <w:szCs w:val="24"/>
          </w:rPr>
          <w:t>Đơn vị tư vấn: Công ty TNHH Tư vấn dịch vụ Tài Nguyên và Môi trường</w:t>
        </w:r>
        <w:r w:rsidRPr="006F5006">
          <w:rPr>
            <w:color w:val="000000" w:themeColor="text1"/>
          </w:rPr>
          <w:t xml:space="preserve">     </w:t>
        </w:r>
        <w:r w:rsidRPr="006F5006">
          <w:rPr>
            <w:color w:val="000000" w:themeColor="text1"/>
          </w:rPr>
          <w:tab/>
        </w: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5749822"/>
      <w:docPartObj>
        <w:docPartGallery w:val="Page Numbers (Bottom of Page)"/>
        <w:docPartUnique/>
      </w:docPartObj>
    </w:sdtPr>
    <w:sdtEndPr>
      <w:rPr>
        <w:rFonts w:ascii="Times New Roman" w:hAnsi="Times New Roman" w:cs="Times New Roman"/>
        <w:noProof/>
      </w:rPr>
    </w:sdtEndPr>
    <w:sdtContent>
      <w:p w:rsidR="002216AE" w:rsidRPr="00042B25" w:rsidRDefault="002216AE" w:rsidP="00042B25">
        <w:pPr>
          <w:pStyle w:val="Footer"/>
          <w:tabs>
            <w:tab w:val="right" w:pos="9688"/>
          </w:tabs>
          <w:rPr>
            <w:rFonts w:ascii="Times New Roman" w:hAnsi="Times New Roman" w:cs="Times New Roman"/>
          </w:rPr>
        </w:pPr>
        <w:r w:rsidRPr="00042B25">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382C08E0" wp14:editId="0C5D529E">
                  <wp:simplePos x="0" y="0"/>
                  <wp:positionH relativeFrom="page">
                    <wp:posOffset>884555</wp:posOffset>
                  </wp:positionH>
                  <wp:positionV relativeFrom="paragraph">
                    <wp:posOffset>-22860</wp:posOffset>
                  </wp:positionV>
                  <wp:extent cx="594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265B6A7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9.65pt,-1.8pt" to="537.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" strokecolor="black [3213]" strokeweight=".5pt">
                  <v:stroke joinstyle="miter"/>
                  <w10:wrap anchorx="page"/>
                </v:line>
              </w:pict>
            </mc:Fallback>
          </mc:AlternateContent>
        </w:r>
        <w:r w:rsidRPr="00042B25">
          <w:rPr>
            <w:rFonts w:ascii="Times New Roman" w:eastAsia="Calibri" w:hAnsi="Times New Roman" w:cs="Times New Roman"/>
            <w:sz w:val="24"/>
            <w:szCs w:val="24"/>
          </w:rPr>
          <w:t xml:space="preserve">Đại diện chủ đầu tư: </w:t>
        </w:r>
        <w:r w:rsidRPr="00042B25">
          <w:rPr>
            <w:rFonts w:ascii="Times New Roman" w:eastAsia="Cordia New" w:hAnsi="Times New Roman" w:cs="Times New Roman"/>
            <w:iCs/>
            <w:sz w:val="24"/>
            <w:szCs w:val="28"/>
            <w:lang w:val="sq-AL" w:bidi="th-TH"/>
          </w:rPr>
          <w:t xml:space="preserve">Hộ gia đình ông Phạm </w:t>
        </w:r>
        <w:r>
          <w:rPr>
            <w:rFonts w:ascii="Times New Roman" w:eastAsia="Cordia New" w:hAnsi="Times New Roman" w:cs="Times New Roman"/>
            <w:iCs/>
            <w:sz w:val="24"/>
            <w:szCs w:val="28"/>
            <w:lang w:val="sq-AL" w:bidi="th-TH"/>
          </w:rPr>
          <w:t>Việt Hùng</w:t>
        </w:r>
        <w:r w:rsidRPr="00042B25">
          <w:rPr>
            <w:rFonts w:ascii="Times New Roman" w:eastAsia="Cordia New" w:hAnsi="Times New Roman" w:cs="Times New Roman"/>
            <w:iCs/>
            <w:sz w:val="24"/>
            <w:szCs w:val="28"/>
            <w:lang w:val="sq-AL" w:bidi="th-TH"/>
          </w:rPr>
          <w:t xml:space="preserve">                           </w:t>
        </w:r>
        <w:r>
          <w:rPr>
            <w:rFonts w:ascii="Times New Roman" w:eastAsia="Cordia New" w:hAnsi="Times New Roman" w:cs="Times New Roman"/>
            <w:iCs/>
            <w:sz w:val="24"/>
            <w:szCs w:val="28"/>
            <w:lang w:val="sq-AL" w:bidi="th-TH"/>
          </w:rPr>
          <w:t xml:space="preserve">                      </w:t>
        </w:r>
        <w:r w:rsidRPr="00042B25">
          <w:rPr>
            <w:rFonts w:ascii="Times New Roman" w:hAnsi="Times New Roman" w:cs="Times New Roman"/>
            <w:sz w:val="24"/>
            <w:szCs w:val="24"/>
          </w:rPr>
          <w:t>Trang</w:t>
        </w:r>
        <w:r w:rsidRPr="00042B25">
          <w:rPr>
            <w:rFonts w:ascii="Times New Roman" w:hAnsi="Times New Roman" w:cs="Times New Roman"/>
          </w:rPr>
          <w:t xml:space="preserve"> </w:t>
        </w:r>
        <w:r w:rsidRPr="00042B25">
          <w:rPr>
            <w:rFonts w:ascii="Times New Roman" w:hAnsi="Times New Roman" w:cs="Times New Roman"/>
            <w:sz w:val="24"/>
            <w:szCs w:val="24"/>
          </w:rPr>
          <w:fldChar w:fldCharType="begin"/>
        </w:r>
        <w:r w:rsidRPr="00042B25">
          <w:rPr>
            <w:rFonts w:ascii="Times New Roman" w:hAnsi="Times New Roman" w:cs="Times New Roman"/>
            <w:sz w:val="24"/>
            <w:szCs w:val="24"/>
          </w:rPr>
          <w:instrText xml:space="preserve"> PAGE   \* MERGEFORMAT </w:instrText>
        </w:r>
        <w:r w:rsidRPr="00042B25">
          <w:rPr>
            <w:rFonts w:ascii="Times New Roman" w:hAnsi="Times New Roman" w:cs="Times New Roman"/>
            <w:sz w:val="24"/>
            <w:szCs w:val="24"/>
          </w:rPr>
          <w:fldChar w:fldCharType="separate"/>
        </w:r>
        <w:r w:rsidR="001D6281">
          <w:rPr>
            <w:rFonts w:ascii="Times New Roman" w:hAnsi="Times New Roman" w:cs="Times New Roman"/>
            <w:noProof/>
            <w:sz w:val="24"/>
            <w:szCs w:val="24"/>
          </w:rPr>
          <w:t>17</w:t>
        </w:r>
        <w:r w:rsidRPr="00042B25">
          <w:rPr>
            <w:rFonts w:ascii="Times New Roman" w:hAnsi="Times New Roman" w:cs="Times New Roman"/>
            <w:noProof/>
            <w:sz w:val="24"/>
            <w:szCs w:val="24"/>
          </w:rPr>
          <w:fldChar w:fldCharType="end"/>
        </w:r>
      </w:p>
      <w:p w:rsidR="002216AE" w:rsidRDefault="002216AE" w:rsidP="00042B25">
        <w:pPr>
          <w:pStyle w:val="Footer"/>
          <w:tabs>
            <w:tab w:val="right" w:pos="9688"/>
          </w:tabs>
        </w:pPr>
        <w:r w:rsidRPr="00042B25">
          <w:rPr>
            <w:rFonts w:ascii="Times New Roman" w:hAnsi="Times New Roman" w:cs="Times New Roman"/>
            <w:color w:val="000000" w:themeColor="text1"/>
            <w:sz w:val="24"/>
            <w:szCs w:val="24"/>
          </w:rPr>
          <w:t>Đơn vị tư vấn: Công ty TNHH Tư vấn dịch vụ Tài Nguyên và Môi trường</w:t>
        </w:r>
        <w:r w:rsidRPr="006F5006">
          <w:rPr>
            <w:color w:val="000000" w:themeColor="text1"/>
          </w:rPr>
          <w:t xml:space="preserve">     </w:t>
        </w:r>
        <w:r w:rsidRPr="006F5006">
          <w:rPr>
            <w:color w:val="000000" w:themeColor="text1"/>
          </w:rPr>
          <w:tab/>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9F3" w:rsidRDefault="003879F3" w:rsidP="00042B25">
      <w:pPr>
        <w:spacing w:after="0" w:line="240" w:lineRule="auto"/>
      </w:pPr>
      <w:r>
        <w:separator/>
      </w:r>
    </w:p>
  </w:footnote>
  <w:footnote w:type="continuationSeparator" w:id="0">
    <w:p w:rsidR="003879F3" w:rsidRDefault="003879F3" w:rsidP="00042B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B25" w:rsidRDefault="00042B25" w:rsidP="00042B25">
    <w:pPr>
      <w:pBdr>
        <w:bottom w:val="single" w:sz="4" w:space="4" w:color="auto"/>
      </w:pBdr>
      <w:tabs>
        <w:tab w:val="center" w:pos="4320"/>
        <w:tab w:val="right" w:pos="9180"/>
      </w:tabs>
      <w:spacing w:after="0" w:line="240" w:lineRule="auto"/>
      <w:ind w:right="6"/>
      <w:jc w:val="both"/>
    </w:pPr>
    <w:r w:rsidRPr="00B77744">
      <w:rPr>
        <w:rFonts w:ascii="Times New Roman" w:eastAsia="Cordia New" w:hAnsi="Times New Roman" w:cs="Times New Roman"/>
        <w:iCs/>
        <w:noProof/>
        <w:sz w:val="24"/>
        <w:szCs w:val="26"/>
        <w:lang w:bidi="th-TH"/>
      </w:rPr>
      <w:t xml:space="preserve">Nội dung tham vấn trong quá trình thực hiện ĐTM </w:t>
    </w:r>
    <w:r w:rsidRPr="00B77744">
      <w:rPr>
        <w:rFonts w:ascii="Times New Roman" w:eastAsia="Cordia New" w:hAnsi="Times New Roman" w:cs="Times New Roman"/>
        <w:iCs/>
        <w:sz w:val="24"/>
        <w:szCs w:val="26"/>
        <w:lang w:val="vi-VN" w:bidi="th-TH"/>
      </w:rPr>
      <w:t xml:space="preserve">dự án: </w:t>
    </w:r>
    <w:r w:rsidRPr="00042B25">
      <w:rPr>
        <w:rFonts w:ascii="Times New Roman" w:eastAsia="Cordia New" w:hAnsi="Times New Roman" w:cs="Times New Roman"/>
        <w:iCs/>
        <w:sz w:val="24"/>
        <w:szCs w:val="26"/>
        <w:lang w:bidi="th-TH"/>
      </w:rPr>
      <w:t>“Cải tạo mặt bằng đất nông nghiệp đã giao cho hộ gia đình, kết hợp khai thác tận thu đất san lấp tại thửa đất số 320 - Tờ bản đồ số 37, xã Tây Trạch, huyện Bố Trạch, tỉnh Quảng Bình”.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6AE" w:rsidRDefault="002216AE" w:rsidP="00042B25">
    <w:pPr>
      <w:pBdr>
        <w:bottom w:val="single" w:sz="4" w:space="4" w:color="auto"/>
      </w:pBdr>
      <w:tabs>
        <w:tab w:val="center" w:pos="4320"/>
        <w:tab w:val="right" w:pos="9180"/>
      </w:tabs>
      <w:spacing w:after="0" w:line="240" w:lineRule="auto"/>
      <w:ind w:right="6"/>
      <w:jc w:val="both"/>
    </w:pPr>
    <w:r w:rsidRPr="00B77744">
      <w:rPr>
        <w:rFonts w:ascii="Times New Roman" w:eastAsia="Cordia New" w:hAnsi="Times New Roman" w:cs="Times New Roman"/>
        <w:iCs/>
        <w:noProof/>
        <w:sz w:val="24"/>
        <w:szCs w:val="26"/>
        <w:lang w:bidi="th-TH"/>
      </w:rPr>
      <w:t xml:space="preserve">Nội dung tham vấn trong quá trình thực hiện ĐTM </w:t>
    </w:r>
    <w:r w:rsidRPr="00B77744">
      <w:rPr>
        <w:rFonts w:ascii="Times New Roman" w:eastAsia="Cordia New" w:hAnsi="Times New Roman" w:cs="Times New Roman"/>
        <w:iCs/>
        <w:sz w:val="24"/>
        <w:szCs w:val="26"/>
        <w:lang w:val="vi-VN" w:bidi="th-TH"/>
      </w:rPr>
      <w:t xml:space="preserve">dự án: </w:t>
    </w:r>
    <w:r w:rsidRPr="00042B25">
      <w:rPr>
        <w:rFonts w:ascii="Times New Roman" w:eastAsia="Cordia New" w:hAnsi="Times New Roman" w:cs="Times New Roman"/>
        <w:iCs/>
        <w:sz w:val="24"/>
        <w:szCs w:val="26"/>
        <w:lang w:bidi="th-TH"/>
      </w:rPr>
      <w:t>“Cải tạo mặt bằng đất nông nghiệp đã giao cho hộ gia đình, kết hợp khai thác tận thu đất san lấp tại thửa đất số 320 - Tờ bản đồ số 37, xã Tây Trạch, huyện Bố Trạch, tỉnh Quảng Bình”.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3436E"/>
    <w:multiLevelType w:val="hybridMultilevel"/>
    <w:tmpl w:val="357AFFF2"/>
    <w:lvl w:ilvl="0" w:tplc="80A8431A">
      <w:start w:val="1"/>
      <w:numFmt w:val="bullet"/>
      <w:lvlText w:val="-"/>
      <w:lvlJc w:val="left"/>
      <w:pPr>
        <w:tabs>
          <w:tab w:val="num" w:pos="1080"/>
        </w:tabs>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8FA4986"/>
    <w:multiLevelType w:val="hybridMultilevel"/>
    <w:tmpl w:val="8F3EE6F8"/>
    <w:lvl w:ilvl="0" w:tplc="496C262A">
      <w:start w:val="1"/>
      <w:numFmt w:val="bullet"/>
      <w:suff w:val="space"/>
      <w:lvlText w:val=""/>
      <w:lvlJc w:val="left"/>
      <w:pPr>
        <w:ind w:left="107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B47973"/>
    <w:multiLevelType w:val="hybridMultilevel"/>
    <w:tmpl w:val="7082A3FA"/>
    <w:lvl w:ilvl="0" w:tplc="E00843A4">
      <w:start w:val="1"/>
      <w:numFmt w:val="bullet"/>
      <w:suff w:val="space"/>
      <w:lvlText w:val=""/>
      <w:lvlJc w:val="left"/>
      <w:pPr>
        <w:ind w:left="1211"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7CE0C19"/>
    <w:multiLevelType w:val="hybridMultilevel"/>
    <w:tmpl w:val="C5668530"/>
    <w:lvl w:ilvl="0" w:tplc="0409000B">
      <w:start w:val="1"/>
      <w:numFmt w:val="bullet"/>
      <w:lvlText w:val=""/>
      <w:lvlJc w:val="left"/>
      <w:pPr>
        <w:ind w:left="1440" w:hanging="360"/>
      </w:pPr>
      <w:rPr>
        <w:rFonts w:ascii="Wingdings" w:hAnsi="Wingdings" w:hint="default"/>
      </w:rPr>
    </w:lvl>
    <w:lvl w:ilvl="1" w:tplc="445A7CD6">
      <w:start w:val="1"/>
      <w:numFmt w:val="bullet"/>
      <w:suff w:val="space"/>
      <w:lvlText w:val=""/>
      <w:lvlJc w:val="left"/>
      <w:pPr>
        <w:ind w:left="1211"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777667"/>
    <w:multiLevelType w:val="hybridMultilevel"/>
    <w:tmpl w:val="A600C044"/>
    <w:lvl w:ilvl="0" w:tplc="9BBCF1BC">
      <w:start w:val="1"/>
      <w:numFmt w:val="bullet"/>
      <w:suff w:val="space"/>
      <w:lvlText w:val=""/>
      <w:lvlJc w:val="left"/>
      <w:pPr>
        <w:ind w:left="1211"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7842B97"/>
    <w:multiLevelType w:val="hybridMultilevel"/>
    <w:tmpl w:val="53FA2EB6"/>
    <w:lvl w:ilvl="0" w:tplc="E3CA82D2">
      <w:start w:val="1"/>
      <w:numFmt w:val="bullet"/>
      <w:suff w:val="space"/>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
    <w:nsid w:val="581C66B3"/>
    <w:multiLevelType w:val="hybridMultilevel"/>
    <w:tmpl w:val="4002F9D4"/>
    <w:lvl w:ilvl="0" w:tplc="D9EE11BE">
      <w:start w:val="1"/>
      <w:numFmt w:val="bullet"/>
      <w:suff w:val="space"/>
      <w:lvlText w:val=""/>
      <w:lvlJc w:val="left"/>
      <w:pPr>
        <w:ind w:left="107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0876863"/>
    <w:multiLevelType w:val="hybridMultilevel"/>
    <w:tmpl w:val="A6B28A6C"/>
    <w:lvl w:ilvl="0" w:tplc="66261F3A">
      <w:start w:val="1"/>
      <w:numFmt w:val="bullet"/>
      <w:suff w:val="space"/>
      <w:lvlText w:val=""/>
      <w:lvlJc w:val="left"/>
      <w:pPr>
        <w:ind w:left="1211"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7A33089"/>
    <w:multiLevelType w:val="hybridMultilevel"/>
    <w:tmpl w:val="A2CAAED6"/>
    <w:lvl w:ilvl="0" w:tplc="4F90E1F8">
      <w:start w:val="1"/>
      <w:numFmt w:val="bullet"/>
      <w:suff w:val="space"/>
      <w:lvlText w:val=""/>
      <w:lvlJc w:val="left"/>
      <w:pPr>
        <w:ind w:left="1211" w:hanging="360"/>
      </w:pPr>
      <w:rPr>
        <w:rFonts w:ascii="Wingdings" w:hAnsi="Wingdings" w:hint="default"/>
      </w:rPr>
    </w:lvl>
    <w:lvl w:ilvl="1" w:tplc="DE4CA802">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3EB5F10"/>
    <w:multiLevelType w:val="hybridMultilevel"/>
    <w:tmpl w:val="8214CABA"/>
    <w:lvl w:ilvl="0" w:tplc="58447EDA">
      <w:start w:val="1"/>
      <w:numFmt w:val="bullet"/>
      <w:suff w:val="space"/>
      <w:lvlText w:val=""/>
      <w:lvlJc w:val="left"/>
      <w:pPr>
        <w:ind w:left="107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5"/>
  </w:num>
  <w:num w:numId="4">
    <w:abstractNumId w:val="2"/>
  </w:num>
  <w:num w:numId="5">
    <w:abstractNumId w:val="8"/>
  </w:num>
  <w:num w:numId="6">
    <w:abstractNumId w:val="3"/>
  </w:num>
  <w:num w:numId="7">
    <w:abstractNumId w:val="4"/>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1A"/>
    <w:rsid w:val="00042B25"/>
    <w:rsid w:val="000C06AF"/>
    <w:rsid w:val="00140D15"/>
    <w:rsid w:val="00150795"/>
    <w:rsid w:val="001D6281"/>
    <w:rsid w:val="002216AE"/>
    <w:rsid w:val="00253F5A"/>
    <w:rsid w:val="00303009"/>
    <w:rsid w:val="003879F3"/>
    <w:rsid w:val="003C5797"/>
    <w:rsid w:val="00493095"/>
    <w:rsid w:val="004D4D57"/>
    <w:rsid w:val="00502109"/>
    <w:rsid w:val="005430DD"/>
    <w:rsid w:val="00623B24"/>
    <w:rsid w:val="00627084"/>
    <w:rsid w:val="00714BC3"/>
    <w:rsid w:val="008459C6"/>
    <w:rsid w:val="008A423B"/>
    <w:rsid w:val="008C7E1A"/>
    <w:rsid w:val="00931074"/>
    <w:rsid w:val="009975A7"/>
    <w:rsid w:val="00AD3C02"/>
    <w:rsid w:val="00C139F2"/>
    <w:rsid w:val="00C71AE5"/>
    <w:rsid w:val="00E00121"/>
    <w:rsid w:val="00FE2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60C521-14E8-4B5F-AFCA-B51A90ED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200" w:line="312"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E1A"/>
    <w:pPr>
      <w:spacing w:line="276" w:lineRule="auto"/>
      <w:ind w:firstLine="0"/>
      <w:jc w:val="left"/>
    </w:pPr>
    <w:rPr>
      <w:rFonts w:asciiTheme="minorHAnsi" w:hAnsiTheme="minorHAnsi"/>
      <w:sz w:val="22"/>
    </w:rPr>
  </w:style>
  <w:style w:type="paragraph" w:styleId="Heading1">
    <w:name w:val="heading 1"/>
    <w:basedOn w:val="Normal"/>
    <w:next w:val="Normal"/>
    <w:link w:val="Heading1Char"/>
    <w:uiPriority w:val="9"/>
    <w:qFormat/>
    <w:rsid w:val="002216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7E1A"/>
    <w:pPr>
      <w:keepNext/>
      <w:keepLines/>
      <w:spacing w:before="60" w:after="60" w:line="360" w:lineRule="exact"/>
      <w:ind w:firstLine="720"/>
      <w:jc w:val="both"/>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8C7E1A"/>
    <w:pPr>
      <w:keepNext/>
      <w:keepLines/>
      <w:spacing w:before="60" w:after="60" w:line="360" w:lineRule="exact"/>
      <w:ind w:firstLine="720"/>
      <w:jc w:val="both"/>
      <w:outlineLvl w:val="2"/>
    </w:pPr>
    <w:rPr>
      <w:rFonts w:ascii="Times New Roman" w:eastAsiaTheme="majorEastAsia" w:hAnsi="Times New Roman"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7E1A"/>
    <w:rPr>
      <w:rFonts w:eastAsiaTheme="majorEastAsia" w:cstheme="majorBidi"/>
      <w:b/>
      <w:bCs/>
      <w:sz w:val="28"/>
      <w:szCs w:val="26"/>
    </w:rPr>
  </w:style>
  <w:style w:type="character" w:customStyle="1" w:styleId="Heading3Char">
    <w:name w:val="Heading 3 Char"/>
    <w:basedOn w:val="DefaultParagraphFont"/>
    <w:link w:val="Heading3"/>
    <w:uiPriority w:val="9"/>
    <w:rsid w:val="008C7E1A"/>
    <w:rPr>
      <w:rFonts w:eastAsiaTheme="majorEastAsia" w:cstheme="majorBidi"/>
      <w:b/>
      <w:bCs/>
      <w:sz w:val="28"/>
    </w:rPr>
  </w:style>
  <w:style w:type="paragraph" w:customStyle="1" w:styleId="A5">
    <w:name w:val="A5"/>
    <w:basedOn w:val="Normal"/>
    <w:link w:val="A5CharChar"/>
    <w:rsid w:val="008C7E1A"/>
    <w:pPr>
      <w:spacing w:before="60" w:after="60" w:line="336" w:lineRule="auto"/>
      <w:ind w:firstLine="567"/>
      <w:jc w:val="both"/>
    </w:pPr>
    <w:rPr>
      <w:rFonts w:ascii="Times New Roman" w:eastAsia="Times New Roman" w:hAnsi="Times New Roman" w:cs="Times New Roman"/>
      <w:sz w:val="28"/>
      <w:szCs w:val="24"/>
      <w:lang w:val="x-none" w:eastAsia="x-none"/>
    </w:rPr>
  </w:style>
  <w:style w:type="character" w:customStyle="1" w:styleId="A5CharChar">
    <w:name w:val="A5 Char Char"/>
    <w:link w:val="A5"/>
    <w:rsid w:val="008C7E1A"/>
    <w:rPr>
      <w:rFonts w:eastAsia="Times New Roman" w:cs="Times New Roman"/>
      <w:sz w:val="28"/>
      <w:szCs w:val="24"/>
      <w:lang w:val="x-none" w:eastAsia="x-none"/>
    </w:rPr>
  </w:style>
  <w:style w:type="paragraph" w:customStyle="1" w:styleId="Lietke-">
    <w:name w:val="Liet ke &quot;-&quot;"/>
    <w:basedOn w:val="Normal"/>
    <w:rsid w:val="00E00121"/>
    <w:pPr>
      <w:tabs>
        <w:tab w:val="left" w:pos="5980"/>
      </w:tabs>
      <w:spacing w:before="120" w:after="120" w:line="320" w:lineRule="exact"/>
      <w:ind w:left="1077" w:hanging="357"/>
      <w:jc w:val="both"/>
    </w:pPr>
    <w:rPr>
      <w:rFonts w:ascii=".VnTime" w:eastAsia="Times New Roman" w:hAnsi=".VnTime" w:cs="Times New Roman"/>
      <w:sz w:val="26"/>
      <w:szCs w:val="24"/>
      <w:lang w:val="en-GB" w:eastAsia="vi-VN"/>
    </w:rPr>
  </w:style>
  <w:style w:type="paragraph" w:styleId="ListParagraph">
    <w:name w:val="List Paragraph"/>
    <w:basedOn w:val="Normal"/>
    <w:uiPriority w:val="34"/>
    <w:qFormat/>
    <w:rsid w:val="00253F5A"/>
    <w:pPr>
      <w:ind w:left="720"/>
      <w:contextualSpacing/>
    </w:pPr>
  </w:style>
  <w:style w:type="paragraph" w:styleId="Header">
    <w:name w:val="header"/>
    <w:basedOn w:val="Normal"/>
    <w:link w:val="HeaderChar"/>
    <w:uiPriority w:val="99"/>
    <w:unhideWhenUsed/>
    <w:rsid w:val="00042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B25"/>
    <w:rPr>
      <w:rFonts w:asciiTheme="minorHAnsi" w:hAnsiTheme="minorHAnsi"/>
      <w:sz w:val="22"/>
    </w:rPr>
  </w:style>
  <w:style w:type="paragraph" w:styleId="Footer">
    <w:name w:val="footer"/>
    <w:basedOn w:val="Normal"/>
    <w:link w:val="FooterChar"/>
    <w:uiPriority w:val="99"/>
    <w:unhideWhenUsed/>
    <w:rsid w:val="00042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B25"/>
    <w:rPr>
      <w:rFonts w:asciiTheme="minorHAnsi" w:hAnsiTheme="minorHAnsi"/>
      <w:sz w:val="22"/>
    </w:rPr>
  </w:style>
  <w:style w:type="paragraph" w:styleId="BalloonText">
    <w:name w:val="Balloon Text"/>
    <w:basedOn w:val="Normal"/>
    <w:link w:val="BalloonTextChar"/>
    <w:uiPriority w:val="99"/>
    <w:semiHidden/>
    <w:unhideWhenUsed/>
    <w:rsid w:val="00502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109"/>
    <w:rPr>
      <w:rFonts w:ascii="Segoe UI" w:hAnsi="Segoe UI" w:cs="Segoe UI"/>
      <w:sz w:val="18"/>
      <w:szCs w:val="18"/>
    </w:rPr>
  </w:style>
  <w:style w:type="character" w:customStyle="1" w:styleId="Heading1Char">
    <w:name w:val="Heading 1 Char"/>
    <w:basedOn w:val="DefaultParagraphFont"/>
    <w:link w:val="Heading1"/>
    <w:uiPriority w:val="9"/>
    <w:rsid w:val="002216A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216AE"/>
    <w:pPr>
      <w:spacing w:line="259" w:lineRule="auto"/>
      <w:outlineLvl w:val="9"/>
    </w:pPr>
  </w:style>
  <w:style w:type="paragraph" w:styleId="TOC3">
    <w:name w:val="toc 3"/>
    <w:basedOn w:val="Normal"/>
    <w:next w:val="Normal"/>
    <w:autoRedefine/>
    <w:uiPriority w:val="39"/>
    <w:unhideWhenUsed/>
    <w:rsid w:val="002216AE"/>
    <w:pPr>
      <w:spacing w:after="100"/>
      <w:ind w:left="440"/>
    </w:pPr>
  </w:style>
  <w:style w:type="paragraph" w:styleId="TOC2">
    <w:name w:val="toc 2"/>
    <w:basedOn w:val="Normal"/>
    <w:next w:val="Normal"/>
    <w:autoRedefine/>
    <w:uiPriority w:val="39"/>
    <w:unhideWhenUsed/>
    <w:rsid w:val="002216AE"/>
    <w:pPr>
      <w:spacing w:after="100"/>
      <w:ind w:left="220"/>
    </w:pPr>
  </w:style>
  <w:style w:type="character" w:styleId="Hyperlink">
    <w:name w:val="Hyperlink"/>
    <w:basedOn w:val="DefaultParagraphFont"/>
    <w:uiPriority w:val="99"/>
    <w:unhideWhenUsed/>
    <w:rsid w:val="002216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D9553-4C6B-4411-99B6-A3DB992B9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4970</Words>
  <Characters>28333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Microsoft account</cp:lastModifiedBy>
  <cp:revision>11</cp:revision>
  <cp:lastPrinted>2023-06-02T07:06:00Z</cp:lastPrinted>
  <dcterms:created xsi:type="dcterms:W3CDTF">2023-05-31T09:11:00Z</dcterms:created>
  <dcterms:modified xsi:type="dcterms:W3CDTF">2023-06-02T07:09:00Z</dcterms:modified>
</cp:coreProperties>
</file>